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14" w:line="217" w:lineRule="auto"/>
        <w:ind w:left="186"/>
        <w:outlineLvl w:val="0"/>
        <w:rPr>
          <w:rFonts w:ascii="宋体" w:hAnsi="宋体" w:eastAsia="宋体" w:cs="宋体"/>
          <w:sz w:val="112"/>
          <w:szCs w:val="112"/>
        </w:rPr>
      </w:pPr>
      <w:r>
        <w:rPr>
          <w:rFonts w:ascii="宋体" w:hAnsi="宋体" w:eastAsia="宋体" w:cs="宋体"/>
          <w:color w:val="FF0000"/>
          <w:spacing w:val="-103"/>
          <w:w w:val="90"/>
          <w:sz w:val="112"/>
          <w:szCs w:val="112"/>
          <w14:textOutline w14:w="19050" w14:cap="flat" w14:cmpd="sng">
            <w14:solidFill>
              <w14:srgbClr w14:val="FF0000"/>
            </w14:solidFill>
            <w14:prstDash w14:val="solid"/>
            <w14:miter w14:val="0"/>
          </w14:textOutline>
        </w:rPr>
        <w:t>湖</w:t>
      </w:r>
      <w:r>
        <w:rPr>
          <w:rFonts w:ascii="宋体" w:hAnsi="宋体" w:eastAsia="宋体" w:cs="宋体"/>
          <w:color w:val="FF0000"/>
          <w:spacing w:val="191"/>
          <w:sz w:val="112"/>
          <w:szCs w:val="112"/>
        </w:rPr>
        <w:t xml:space="preserve"> </w:t>
      </w:r>
      <w:r>
        <w:rPr>
          <w:rFonts w:ascii="宋体" w:hAnsi="宋体" w:eastAsia="宋体" w:cs="宋体"/>
          <w:color w:val="FF0000"/>
          <w:spacing w:val="-103"/>
          <w:w w:val="90"/>
          <w:sz w:val="112"/>
          <w:szCs w:val="112"/>
          <w14:textOutline w14:w="19050" w14:cap="flat" w14:cmpd="sng">
            <w14:solidFill>
              <w14:srgbClr w14:val="FF0000"/>
            </w14:solidFill>
            <w14:prstDash w14:val="solid"/>
            <w14:miter w14:val="0"/>
          </w14:textOutline>
        </w:rPr>
        <w:t>南</w:t>
      </w:r>
      <w:r>
        <w:rPr>
          <w:rFonts w:ascii="宋体" w:hAnsi="宋体" w:eastAsia="宋体" w:cs="宋体"/>
          <w:color w:val="FF0000"/>
          <w:spacing w:val="146"/>
          <w:sz w:val="112"/>
          <w:szCs w:val="112"/>
        </w:rPr>
        <w:t xml:space="preserve"> </w:t>
      </w:r>
      <w:r>
        <w:rPr>
          <w:rFonts w:ascii="宋体" w:hAnsi="宋体" w:eastAsia="宋体" w:cs="宋体"/>
          <w:color w:val="FF0000"/>
          <w:spacing w:val="-103"/>
          <w:w w:val="90"/>
          <w:sz w:val="112"/>
          <w:szCs w:val="112"/>
          <w14:textOutline w14:w="19050" w14:cap="flat" w14:cmpd="sng">
            <w14:solidFill>
              <w14:srgbClr w14:val="FF0000"/>
            </w14:solidFill>
            <w14:prstDash w14:val="solid"/>
            <w14:miter w14:val="0"/>
          </w14:textOutline>
        </w:rPr>
        <w:t>省</w:t>
      </w:r>
      <w:r>
        <w:rPr>
          <w:rFonts w:ascii="宋体" w:hAnsi="宋体" w:eastAsia="宋体" w:cs="宋体"/>
          <w:color w:val="FF0000"/>
          <w:spacing w:val="140"/>
          <w:sz w:val="112"/>
          <w:szCs w:val="112"/>
        </w:rPr>
        <w:t xml:space="preserve"> </w:t>
      </w:r>
      <w:r>
        <w:rPr>
          <w:rFonts w:ascii="宋体" w:hAnsi="宋体" w:eastAsia="宋体" w:cs="宋体"/>
          <w:color w:val="FF0000"/>
          <w:spacing w:val="-103"/>
          <w:w w:val="90"/>
          <w:sz w:val="112"/>
          <w:szCs w:val="112"/>
          <w14:textOutline w14:w="19050" w14:cap="flat" w14:cmpd="sng">
            <w14:solidFill>
              <w14:srgbClr w14:val="FF0000"/>
            </w14:solidFill>
            <w14:prstDash w14:val="solid"/>
            <w14:miter w14:val="0"/>
          </w14:textOutline>
        </w:rPr>
        <w:t>教</w:t>
      </w:r>
      <w:r>
        <w:rPr>
          <w:rFonts w:ascii="宋体" w:hAnsi="宋体" w:eastAsia="宋体" w:cs="宋体"/>
          <w:color w:val="FF0000"/>
          <w:spacing w:val="155"/>
          <w:sz w:val="112"/>
          <w:szCs w:val="112"/>
        </w:rPr>
        <w:t xml:space="preserve"> </w:t>
      </w:r>
      <w:r>
        <w:rPr>
          <w:rFonts w:ascii="宋体" w:hAnsi="宋体" w:eastAsia="宋体" w:cs="宋体"/>
          <w:color w:val="FF0000"/>
          <w:spacing w:val="-103"/>
          <w:w w:val="90"/>
          <w:sz w:val="112"/>
          <w:szCs w:val="112"/>
          <w14:textOutline w14:w="19050" w14:cap="flat" w14:cmpd="sng">
            <w14:solidFill>
              <w14:srgbClr w14:val="FF0000"/>
            </w14:solidFill>
            <w14:prstDash w14:val="solid"/>
            <w14:miter w14:val="0"/>
          </w14:textOutline>
        </w:rPr>
        <w:t>育</w:t>
      </w:r>
      <w:r>
        <w:rPr>
          <w:rFonts w:ascii="宋体" w:hAnsi="宋体" w:eastAsia="宋体" w:cs="宋体"/>
          <w:color w:val="FF0000"/>
          <w:spacing w:val="131"/>
          <w:sz w:val="112"/>
          <w:szCs w:val="112"/>
        </w:rPr>
        <w:t xml:space="preserve"> </w:t>
      </w:r>
      <w:r>
        <w:rPr>
          <w:rFonts w:ascii="宋体" w:hAnsi="宋体" w:eastAsia="宋体" w:cs="宋体"/>
          <w:color w:val="FF0000"/>
          <w:spacing w:val="-103"/>
          <w:w w:val="90"/>
          <w:sz w:val="112"/>
          <w:szCs w:val="112"/>
          <w14:textOutline w14:w="19050" w14:cap="flat" w14:cmpd="sng">
            <w14:solidFill>
              <w14:srgbClr w14:val="FF0000"/>
            </w14:solidFill>
            <w14:prstDash w14:val="solid"/>
            <w14:miter w14:val="0"/>
          </w14:textOutline>
        </w:rPr>
        <w:t>厅</w:t>
      </w:r>
    </w:p>
    <w:p>
      <w:pPr>
        <w:spacing w:before="79" w:line="90" w:lineRule="exact"/>
      </w:pPr>
      <w:r>
        <w:rPr>
          <w:position w:val="-1"/>
        </w:rPr>
        <w:drawing>
          <wp:inline distT="0" distB="0" distL="0" distR="0">
            <wp:extent cx="5759450" cy="57150"/>
            <wp:effectExtent l="0" t="0" r="0" b="0"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60084" cy="5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44" w:lineRule="auto"/>
        <w:rPr>
          <w:rFonts w:ascii="Arial"/>
          <w:sz w:val="21"/>
        </w:rPr>
      </w:pPr>
    </w:p>
    <w:p>
      <w:pPr>
        <w:spacing w:line="345" w:lineRule="auto"/>
        <w:rPr>
          <w:rFonts w:ascii="Arial"/>
          <w:sz w:val="21"/>
        </w:rPr>
      </w:pPr>
    </w:p>
    <w:p>
      <w:pPr>
        <w:pStyle w:val="2"/>
        <w:spacing w:before="101" w:line="222" w:lineRule="auto"/>
        <w:ind w:left="5984"/>
      </w:pPr>
      <w:r>
        <w:rPr>
          <w:spacing w:val="2"/>
        </w:rPr>
        <w:t>湘教通〔</w:t>
      </w:r>
      <w:r>
        <w:rPr>
          <w:rFonts w:ascii="Times New Roman" w:hAnsi="Times New Roman" w:eastAsia="Times New Roman" w:cs="Times New Roman"/>
          <w:spacing w:val="2"/>
        </w:rPr>
        <w:t>2023</w:t>
      </w:r>
      <w:r>
        <w:rPr>
          <w:spacing w:val="2"/>
        </w:rPr>
        <w:t>〕</w:t>
      </w:r>
      <w:r>
        <w:rPr>
          <w:rFonts w:ascii="Times New Roman" w:hAnsi="Times New Roman" w:eastAsia="Times New Roman" w:cs="Times New Roman"/>
          <w:spacing w:val="2"/>
        </w:rPr>
        <w:t>321</w:t>
      </w:r>
      <w:r>
        <w:rPr>
          <w:spacing w:val="2"/>
        </w:rPr>
        <w:t>号</w:t>
      </w:r>
    </w:p>
    <w:p>
      <w:pPr>
        <w:spacing w:line="276" w:lineRule="auto"/>
        <w:rPr>
          <w:rFonts w:ascii="Arial"/>
          <w:sz w:val="21"/>
        </w:rPr>
      </w:pPr>
    </w:p>
    <w:p>
      <w:pPr>
        <w:spacing w:line="277" w:lineRule="auto"/>
        <w:rPr>
          <w:rFonts w:ascii="Arial"/>
          <w:sz w:val="21"/>
        </w:rPr>
      </w:pPr>
    </w:p>
    <w:p>
      <w:pPr>
        <w:spacing w:before="140" w:line="600" w:lineRule="exact"/>
        <w:ind w:left="141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pacing w:val="8"/>
          <w:position w:val="11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湖南省教育厅关于做好</w:t>
      </w:r>
      <w:r>
        <w:rPr>
          <w:rFonts w:ascii="Times New Roman" w:hAnsi="Times New Roman" w:eastAsia="Times New Roman" w:cs="Times New Roman"/>
          <w:spacing w:val="8"/>
          <w:position w:val="11"/>
          <w:sz w:val="43"/>
          <w:szCs w:val="43"/>
        </w:rPr>
        <w:t>2023</w:t>
      </w:r>
      <w:r>
        <w:rPr>
          <w:rFonts w:ascii="宋体" w:hAnsi="宋体" w:eastAsia="宋体" w:cs="宋体"/>
          <w:spacing w:val="8"/>
          <w:position w:val="11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年湖南省职业院校</w:t>
      </w:r>
    </w:p>
    <w:p>
      <w:pPr>
        <w:spacing w:before="1" w:line="219" w:lineRule="auto"/>
        <w:ind w:left="802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pacing w:val="9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教育教学改革研究项目申报工作的通知</w:t>
      </w:r>
    </w:p>
    <w:p>
      <w:pPr>
        <w:spacing w:line="254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pStyle w:val="2"/>
        <w:spacing w:before="102" w:line="581" w:lineRule="exact"/>
        <w:ind w:left="28"/>
      </w:pPr>
      <w:r>
        <w:rPr>
          <w:spacing w:val="1"/>
          <w:position w:val="20"/>
        </w:rPr>
        <w:t>各市州教育（体）局、湘江新区教育局，各高等职业学校，有关单</w:t>
      </w:r>
    </w:p>
    <w:p>
      <w:pPr>
        <w:pStyle w:val="2"/>
        <w:spacing w:before="1" w:line="221" w:lineRule="auto"/>
        <w:ind w:left="24"/>
      </w:pPr>
      <w:r>
        <w:t>位：</w:t>
      </w:r>
    </w:p>
    <w:p>
      <w:pPr>
        <w:pStyle w:val="2"/>
        <w:spacing w:before="208" w:line="345" w:lineRule="auto"/>
        <w:ind w:left="27" w:right="378" w:firstLine="643"/>
      </w:pPr>
      <w:r>
        <w:rPr>
          <w:spacing w:val="9"/>
        </w:rPr>
        <w:t>为进一步深化职业院校教育教学改革，提升</w:t>
      </w:r>
      <w:r>
        <w:rPr>
          <w:spacing w:val="8"/>
        </w:rPr>
        <w:t>职业院校办学质</w:t>
      </w:r>
      <w:r>
        <w:t xml:space="preserve"> </w:t>
      </w:r>
      <w:r>
        <w:rPr>
          <w:spacing w:val="9"/>
        </w:rPr>
        <w:t>量和人才培养质量，结合我省职业院校教育教学工作实际，</w:t>
      </w:r>
      <w:r>
        <w:rPr>
          <w:spacing w:val="8"/>
        </w:rPr>
        <w:t>现就</w:t>
      </w:r>
      <w:r>
        <w:t xml:space="preserve"> </w:t>
      </w:r>
      <w:r>
        <w:rPr>
          <w:spacing w:val="8"/>
        </w:rPr>
        <w:t>做好</w:t>
      </w:r>
      <w:r>
        <w:rPr>
          <w:rFonts w:ascii="Times New Roman" w:hAnsi="Times New Roman" w:eastAsia="Times New Roman" w:cs="Times New Roman"/>
          <w:spacing w:val="8"/>
        </w:rPr>
        <w:t>2023</w:t>
      </w:r>
      <w:r>
        <w:rPr>
          <w:spacing w:val="8"/>
        </w:rPr>
        <w:t>年湖南省职业院校教育教学改革研究项目申报有关事项</w:t>
      </w:r>
    </w:p>
    <w:p>
      <w:pPr>
        <w:pStyle w:val="2"/>
        <w:spacing w:before="1" w:line="222" w:lineRule="auto"/>
        <w:ind w:left="37"/>
      </w:pPr>
      <w:r>
        <w:rPr>
          <w:spacing w:val="1"/>
        </w:rPr>
        <w:t>通知如下：</w:t>
      </w:r>
    </w:p>
    <w:p>
      <w:pPr>
        <w:spacing w:before="206" w:line="227" w:lineRule="auto"/>
        <w:ind w:left="673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>一、工作目标</w:t>
      </w:r>
    </w:p>
    <w:p>
      <w:pPr>
        <w:pStyle w:val="2"/>
        <w:spacing w:before="205" w:line="345" w:lineRule="auto"/>
        <w:ind w:left="26" w:firstLine="678"/>
      </w:pPr>
      <w:r>
        <w:rPr>
          <w:spacing w:val="-1"/>
        </w:rPr>
        <w:t xml:space="preserve">以习近平新时代中国特色社会主义思想为指导，深入学习贯彻  </w:t>
      </w:r>
      <w:r>
        <w:rPr>
          <w:spacing w:val="1"/>
        </w:rPr>
        <w:t xml:space="preserve">党的二十大精神，落实《中华人民共和国职业教育法》和《关于深  </w:t>
      </w:r>
      <w:r>
        <w:rPr>
          <w:spacing w:val="12"/>
        </w:rPr>
        <w:t>化现代职业教育体系建设改革的意见</w:t>
      </w:r>
      <w:r>
        <w:rPr>
          <w:rFonts w:ascii="宋体" w:hAnsi="宋体" w:eastAsia="宋体" w:cs="宋体"/>
          <w:spacing w:val="12"/>
          <w:sz w:val="30"/>
          <w:szCs w:val="30"/>
        </w:rPr>
        <w:t>》</w:t>
      </w:r>
      <w:r>
        <w:rPr>
          <w:spacing w:val="12"/>
        </w:rPr>
        <w:t>《关于</w:t>
      </w:r>
      <w:r>
        <w:rPr>
          <w:spacing w:val="11"/>
        </w:rPr>
        <w:t xml:space="preserve">整省推进职业教育  </w:t>
      </w:r>
      <w:r>
        <w:rPr>
          <w:spacing w:val="9"/>
        </w:rPr>
        <w:t>现代化服务</w:t>
      </w:r>
      <w:r>
        <w:rPr>
          <w:rFonts w:ascii="Times New Roman" w:hAnsi="Times New Roman" w:eastAsia="Times New Roman" w:cs="Times New Roman"/>
          <w:spacing w:val="9"/>
        </w:rPr>
        <w:t>“</w:t>
      </w:r>
      <w:r>
        <w:rPr>
          <w:rFonts w:ascii="Times New Roman" w:hAnsi="Times New Roman" w:eastAsia="Times New Roman" w:cs="Times New Roman"/>
          <w:spacing w:val="-20"/>
        </w:rPr>
        <w:t xml:space="preserve"> </w:t>
      </w:r>
      <w:r>
        <w:rPr>
          <w:spacing w:val="9"/>
        </w:rPr>
        <w:t>三高四新</w:t>
      </w:r>
      <w:r>
        <w:rPr>
          <w:rFonts w:ascii="Times New Roman" w:hAnsi="Times New Roman" w:eastAsia="Times New Roman" w:cs="Times New Roman"/>
          <w:spacing w:val="9"/>
        </w:rPr>
        <w:t>”</w:t>
      </w:r>
      <w:r>
        <w:rPr>
          <w:rFonts w:ascii="Times New Roman" w:hAnsi="Times New Roman" w:eastAsia="Times New Roman" w:cs="Times New Roman"/>
          <w:spacing w:val="-39"/>
        </w:rPr>
        <w:t xml:space="preserve"> </w:t>
      </w:r>
      <w:r>
        <w:rPr>
          <w:spacing w:val="9"/>
        </w:rPr>
        <w:t xml:space="preserve">战略的意见》等文件精神，坚持立德树人  </w:t>
      </w:r>
      <w:r>
        <w:rPr>
          <w:spacing w:val="8"/>
        </w:rPr>
        <w:t>根本任务，深化职业教育产教融合、校企合作，推进</w:t>
      </w:r>
      <w:r>
        <w:rPr>
          <w:spacing w:val="-101"/>
        </w:rPr>
        <w:t xml:space="preserve"> </w:t>
      </w:r>
      <w:r>
        <w:rPr>
          <w:spacing w:val="8"/>
        </w:rPr>
        <w:t>“</w:t>
      </w:r>
      <w:r>
        <w:rPr>
          <w:spacing w:val="-121"/>
        </w:rPr>
        <w:t xml:space="preserve"> </w:t>
      </w:r>
      <w:r>
        <w:rPr>
          <w:spacing w:val="8"/>
        </w:rPr>
        <w:t>三全育人”</w:t>
      </w:r>
      <w:r>
        <w:t xml:space="preserve"> </w:t>
      </w:r>
      <w:r>
        <w:rPr>
          <w:spacing w:val="1"/>
        </w:rPr>
        <w:t>综合改革，完善现代职业教育体系，聚焦职业教育内涵建设，推动</w:t>
      </w:r>
    </w:p>
    <w:p>
      <w:pPr>
        <w:pStyle w:val="2"/>
        <w:spacing w:line="221" w:lineRule="auto"/>
        <w:jc w:val="right"/>
      </w:pPr>
      <w:r>
        <w:rPr>
          <w:spacing w:val="5"/>
        </w:rPr>
        <w:t>“楚怡”行动计划深入实施，紧密对接</w:t>
      </w:r>
      <w:r>
        <w:rPr>
          <w:spacing w:val="-107"/>
        </w:rPr>
        <w:t xml:space="preserve"> </w:t>
      </w:r>
      <w:r>
        <w:rPr>
          <w:spacing w:val="5"/>
        </w:rPr>
        <w:t>“教育强国”</w:t>
      </w:r>
      <w:r>
        <w:rPr>
          <w:spacing w:val="-107"/>
        </w:rPr>
        <w:t xml:space="preserve"> </w:t>
      </w:r>
      <w:r>
        <w:rPr>
          <w:spacing w:val="5"/>
        </w:rPr>
        <w:t>“</w:t>
      </w:r>
      <w:r>
        <w:rPr>
          <w:spacing w:val="-100"/>
        </w:rPr>
        <w:t xml:space="preserve"> </w:t>
      </w:r>
      <w:r>
        <w:rPr>
          <w:spacing w:val="4"/>
        </w:rPr>
        <w:t>乡村振兴”</w:t>
      </w:r>
    </w:p>
    <w:p>
      <w:pPr>
        <w:spacing w:line="221" w:lineRule="auto"/>
        <w:sectPr>
          <w:footerReference r:id="rId5" w:type="default"/>
          <w:pgSz w:w="11910" w:h="16840"/>
          <w:pgMar w:top="1431" w:right="1171" w:bottom="1555" w:left="1401" w:header="0" w:footer="1465" w:gutter="0"/>
          <w:cols w:space="720" w:num="1"/>
        </w:sectPr>
      </w:pPr>
    </w:p>
    <w:p>
      <w:pPr>
        <w:spacing w:line="362" w:lineRule="auto"/>
        <w:rPr>
          <w:rFonts w:ascii="Arial"/>
          <w:sz w:val="21"/>
        </w:rPr>
      </w:pPr>
    </w:p>
    <w:p>
      <w:pPr>
        <w:pStyle w:val="2"/>
        <w:spacing w:before="101" w:line="345" w:lineRule="auto"/>
        <w:ind w:left="19" w:right="86" w:firstLine="20"/>
        <w:jc w:val="both"/>
      </w:pPr>
      <w:r>
        <w:t>“三高四新”等国家及湖南的重大战略和部署，加快推进部省共建</w:t>
      </w:r>
      <w:r>
        <w:rPr>
          <w:spacing w:val="4"/>
        </w:rPr>
        <w:t xml:space="preserve"> </w:t>
      </w:r>
      <w:r>
        <w:rPr>
          <w:spacing w:val="1"/>
        </w:rPr>
        <w:t>职业教育改革发展高地建设，在专业升级和数字化改造</w:t>
      </w:r>
      <w:r>
        <w:t xml:space="preserve">、推动教学 </w:t>
      </w:r>
      <w:r>
        <w:rPr>
          <w:spacing w:val="1"/>
        </w:rPr>
        <w:t>方法改革创新、“双师型”教师队伍建设、加强创业就业与职</w:t>
      </w:r>
      <w:r>
        <w:t xml:space="preserve">业培 </w:t>
      </w:r>
      <w:r>
        <w:rPr>
          <w:spacing w:val="1"/>
        </w:rPr>
        <w:t>训、提升治理体系与治理能力、深化教育评价改革、促</w:t>
      </w:r>
      <w:r>
        <w:t xml:space="preserve">进信息技术 </w:t>
      </w:r>
      <w:r>
        <w:rPr>
          <w:spacing w:val="1"/>
        </w:rPr>
        <w:t>与教育教学深度融合、推进继续教育规范发展等方面，</w:t>
      </w:r>
      <w:r>
        <w:t xml:space="preserve">开展具有全 </w:t>
      </w:r>
      <w:r>
        <w:rPr>
          <w:spacing w:val="1"/>
        </w:rPr>
        <w:t>局性、科学性、代表性和前瞻性的职业教育教学改革问</w:t>
      </w:r>
      <w:r>
        <w:t>题研究，助</w:t>
      </w:r>
    </w:p>
    <w:p>
      <w:pPr>
        <w:pStyle w:val="2"/>
        <w:spacing w:line="222" w:lineRule="auto"/>
        <w:ind w:left="14"/>
      </w:pPr>
      <w:r>
        <w:rPr>
          <w:spacing w:val="4"/>
        </w:rPr>
        <w:t>推我省职业教育高质量发展。</w:t>
      </w:r>
    </w:p>
    <w:p>
      <w:pPr>
        <w:spacing w:before="206" w:line="226" w:lineRule="auto"/>
        <w:ind w:left="658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>二、项目类型</w:t>
      </w:r>
    </w:p>
    <w:p>
      <w:pPr>
        <w:pStyle w:val="2"/>
        <w:spacing w:before="196" w:line="346" w:lineRule="auto"/>
        <w:ind w:left="18" w:right="79" w:firstLine="621"/>
      </w:pPr>
      <w:r>
        <w:rPr>
          <w:rFonts w:ascii="Times New Roman" w:hAnsi="Times New Roman" w:eastAsia="Times New Roman" w:cs="Times New Roman"/>
          <w:spacing w:val="1"/>
        </w:rPr>
        <w:t>2023</w:t>
      </w:r>
      <w:r>
        <w:rPr>
          <w:spacing w:val="1"/>
        </w:rPr>
        <w:t>年湖南省职业院校教育教学改革研究项目设高职教育一般</w:t>
      </w:r>
      <w:r>
        <w:rPr>
          <w:spacing w:val="2"/>
        </w:rPr>
        <w:t xml:space="preserve"> </w:t>
      </w:r>
      <w:r>
        <w:rPr>
          <w:spacing w:val="1"/>
        </w:rPr>
        <w:t>项目、中职教育一般项目、社区教育一般项目、高职英语专项项目</w:t>
      </w:r>
      <w:r>
        <w:rPr>
          <w:spacing w:val="6"/>
        </w:rPr>
        <w:t xml:space="preserve"> </w:t>
      </w:r>
      <w:r>
        <w:rPr>
          <w:spacing w:val="1"/>
        </w:rPr>
        <w:t>和就业创业专项项目。一般项目由项目主持人结合教育教学改革需</w:t>
      </w:r>
      <w:r>
        <w:rPr>
          <w:spacing w:val="6"/>
        </w:rPr>
        <w:t xml:space="preserve"> </w:t>
      </w:r>
      <w:r>
        <w:rPr>
          <w:spacing w:val="1"/>
        </w:rPr>
        <w:t>要自主选题。就业创业专项项目聚焦就业创业教育教学改革领域确</w:t>
      </w:r>
      <w:r>
        <w:rPr>
          <w:spacing w:val="6"/>
        </w:rPr>
        <w:t xml:space="preserve"> </w:t>
      </w:r>
      <w:r>
        <w:rPr>
          <w:spacing w:val="-1"/>
        </w:rPr>
        <w:t>定选题。高职英语专项项目研究聚焦英语教育教学改革领域，</w:t>
      </w:r>
      <w:r>
        <w:rPr>
          <w:spacing w:val="-89"/>
        </w:rPr>
        <w:t xml:space="preserve"> </w:t>
      </w:r>
      <w:r>
        <w:rPr>
          <w:spacing w:val="-2"/>
        </w:rPr>
        <w:t>申报</w:t>
      </w:r>
    </w:p>
    <w:p>
      <w:pPr>
        <w:pStyle w:val="2"/>
        <w:spacing w:line="222" w:lineRule="auto"/>
        <w:jc w:val="right"/>
      </w:pPr>
      <w:r>
        <w:rPr>
          <w:spacing w:val="-7"/>
        </w:rPr>
        <w:t>与管理、经费标准参照一般项目实施，经费由高等教育出版社资助。</w:t>
      </w:r>
    </w:p>
    <w:p>
      <w:pPr>
        <w:spacing w:before="204" w:line="228" w:lineRule="auto"/>
        <w:ind w:left="659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6"/>
          <w:sz w:val="31"/>
          <w:szCs w:val="31"/>
        </w:rPr>
        <w:t>三、申报对象</w:t>
      </w:r>
    </w:p>
    <w:p>
      <w:pPr>
        <w:pStyle w:val="2"/>
        <w:spacing w:before="199" w:line="222" w:lineRule="auto"/>
        <w:ind w:left="637"/>
      </w:pPr>
      <w:r>
        <w:rPr>
          <w:spacing w:val="2"/>
        </w:rPr>
        <w:t>（</w:t>
      </w:r>
      <w:r>
        <w:rPr>
          <w:spacing w:val="-79"/>
        </w:rPr>
        <w:t xml:space="preserve"> </w:t>
      </w:r>
      <w:r>
        <w:rPr>
          <w:spacing w:val="2"/>
        </w:rPr>
        <w:t>一）项目主要面向我省职业院校和研究机构。</w:t>
      </w:r>
    </w:p>
    <w:p>
      <w:pPr>
        <w:pStyle w:val="2"/>
        <w:spacing w:before="210" w:line="345" w:lineRule="auto"/>
        <w:ind w:left="24" w:right="34" w:firstLine="613"/>
      </w:pPr>
      <w:r>
        <w:rPr>
          <w:spacing w:val="-2"/>
        </w:rPr>
        <w:t>（</w:t>
      </w:r>
      <w:r>
        <w:rPr>
          <w:spacing w:val="-75"/>
        </w:rPr>
        <w:t xml:space="preserve"> </w:t>
      </w:r>
      <w:r>
        <w:rPr>
          <w:spacing w:val="-2"/>
        </w:rPr>
        <w:t>二）项目申报主持人以一线骨干教师和教研人员为主，具有</w:t>
      </w:r>
      <w:r>
        <w:t xml:space="preserve"> 较强的教学改革和教育科研能力，</w:t>
      </w:r>
      <w:r>
        <w:rPr>
          <w:spacing w:val="-80"/>
        </w:rPr>
        <w:t xml:space="preserve"> </w:t>
      </w:r>
      <w:r>
        <w:t xml:space="preserve">以及丰富的教育教学实践经验， </w:t>
      </w:r>
      <w:r>
        <w:rPr>
          <w:spacing w:val="1"/>
        </w:rPr>
        <w:t>主持或参与过有关职业院校教育教学改革研究</w:t>
      </w:r>
      <w:r>
        <w:t>项目，年龄在</w:t>
      </w:r>
      <w:r>
        <w:rPr>
          <w:rFonts w:ascii="Times New Roman" w:hAnsi="Times New Roman" w:eastAsia="Times New Roman" w:cs="Times New Roman"/>
        </w:rPr>
        <w:t>60</w:t>
      </w:r>
      <w:r>
        <w:t>周岁</w:t>
      </w:r>
    </w:p>
    <w:p>
      <w:pPr>
        <w:pStyle w:val="2"/>
        <w:spacing w:before="1" w:line="222" w:lineRule="auto"/>
        <w:ind w:left="58"/>
      </w:pPr>
      <w:r>
        <w:rPr>
          <w:spacing w:val="1"/>
        </w:rPr>
        <w:t>以下（</w:t>
      </w:r>
      <w:r>
        <w:rPr>
          <w:rFonts w:ascii="Times New Roman" w:hAnsi="Times New Roman" w:eastAsia="Times New Roman" w:cs="Times New Roman"/>
          <w:spacing w:val="1"/>
        </w:rPr>
        <w:t>1963</w:t>
      </w:r>
      <w:r>
        <w:rPr>
          <w:spacing w:val="1"/>
        </w:rPr>
        <w:t>年</w:t>
      </w:r>
      <w:r>
        <w:rPr>
          <w:rFonts w:ascii="Times New Roman" w:hAnsi="Times New Roman" w:eastAsia="Times New Roman" w:cs="Times New Roman"/>
          <w:spacing w:val="1"/>
        </w:rPr>
        <w:t>12</w:t>
      </w:r>
      <w:r>
        <w:rPr>
          <w:spacing w:val="1"/>
        </w:rPr>
        <w:t>月</w:t>
      </w:r>
      <w:r>
        <w:rPr>
          <w:rFonts w:ascii="Times New Roman" w:hAnsi="Times New Roman" w:eastAsia="Times New Roman" w:cs="Times New Roman"/>
          <w:spacing w:val="1"/>
        </w:rPr>
        <w:t>31</w:t>
      </w:r>
      <w:r>
        <w:rPr>
          <w:spacing w:val="1"/>
        </w:rPr>
        <w:t>日后出生）。</w:t>
      </w:r>
    </w:p>
    <w:p>
      <w:pPr>
        <w:pStyle w:val="2"/>
        <w:spacing w:before="205" w:line="346" w:lineRule="auto"/>
        <w:ind w:left="38" w:right="89" w:firstLine="599"/>
      </w:pPr>
      <w:r>
        <w:rPr>
          <w:spacing w:val="7"/>
        </w:rPr>
        <w:t>（三）项目主持人本年度只能申报</w:t>
      </w:r>
      <w:r>
        <w:rPr>
          <w:rFonts w:ascii="Times New Roman" w:hAnsi="Times New Roman" w:eastAsia="Times New Roman" w:cs="Times New Roman"/>
          <w:spacing w:val="7"/>
        </w:rPr>
        <w:t>1</w:t>
      </w:r>
      <w:r>
        <w:rPr>
          <w:spacing w:val="7"/>
        </w:rPr>
        <w:t>个研究</w:t>
      </w:r>
      <w:r>
        <w:rPr>
          <w:spacing w:val="6"/>
        </w:rPr>
        <w:t>项目。主要研究人</w:t>
      </w:r>
      <w:r>
        <w:t xml:space="preserve"> 员参与的研究项目不得超过</w:t>
      </w:r>
      <w:r>
        <w:rPr>
          <w:rFonts w:ascii="Times New Roman" w:hAnsi="Times New Roman" w:eastAsia="Times New Roman" w:cs="Times New Roman"/>
        </w:rPr>
        <w:t>2</w:t>
      </w:r>
      <w:r>
        <w:t>项。项目组成员一般不超过</w:t>
      </w:r>
      <w:r>
        <w:rPr>
          <w:rFonts w:ascii="Times New Roman" w:hAnsi="Times New Roman" w:eastAsia="Times New Roman" w:cs="Times New Roman"/>
        </w:rPr>
        <w:t>5</w:t>
      </w:r>
      <w:r>
        <w:t>人（含项</w:t>
      </w:r>
    </w:p>
    <w:p>
      <w:pPr>
        <w:pStyle w:val="2"/>
        <w:spacing w:line="222" w:lineRule="auto"/>
        <w:ind w:left="72"/>
      </w:pPr>
      <w:r>
        <w:rPr>
          <w:spacing w:val="-8"/>
        </w:rPr>
        <w:t>目主持人）。</w:t>
      </w:r>
    </w:p>
    <w:p>
      <w:pPr>
        <w:spacing w:line="222" w:lineRule="auto"/>
        <w:sectPr>
          <w:footerReference r:id="rId6" w:type="default"/>
          <w:pgSz w:w="11910" w:h="16840"/>
          <w:pgMar w:top="1431" w:right="1369" w:bottom="1234" w:left="1416" w:header="0" w:footer="981" w:gutter="0"/>
          <w:cols w:space="720" w:num="1"/>
        </w:sectPr>
      </w:pPr>
    </w:p>
    <w:p>
      <w:pPr>
        <w:spacing w:line="359" w:lineRule="auto"/>
        <w:rPr>
          <w:rFonts w:ascii="Arial"/>
          <w:sz w:val="21"/>
        </w:rPr>
      </w:pPr>
    </w:p>
    <w:p>
      <w:pPr>
        <w:pStyle w:val="2"/>
        <w:spacing w:before="101" w:line="345" w:lineRule="auto"/>
        <w:ind w:left="3" w:right="63" w:firstLine="620"/>
        <w:jc w:val="both"/>
      </w:pPr>
      <w:r>
        <w:rPr>
          <w:spacing w:val="1"/>
        </w:rPr>
        <w:t>（四）</w:t>
      </w:r>
      <w:r>
        <w:rPr>
          <w:rFonts w:ascii="Times New Roman" w:hAnsi="Times New Roman" w:eastAsia="Times New Roman" w:cs="Times New Roman"/>
          <w:spacing w:val="1"/>
        </w:rPr>
        <w:t>2021</w:t>
      </w:r>
      <w:r>
        <w:rPr>
          <w:spacing w:val="1"/>
        </w:rPr>
        <w:t>年、</w:t>
      </w:r>
      <w:r>
        <w:rPr>
          <w:rFonts w:ascii="Times New Roman" w:hAnsi="Times New Roman" w:eastAsia="Times New Roman" w:cs="Times New Roman"/>
          <w:spacing w:val="1"/>
        </w:rPr>
        <w:t>2022</w:t>
      </w:r>
      <w:r>
        <w:rPr>
          <w:spacing w:val="1"/>
        </w:rPr>
        <w:t>年职业院校教育教学改革研究项目的</w:t>
      </w:r>
      <w:r>
        <w:t xml:space="preserve">主持 </w:t>
      </w:r>
      <w:r>
        <w:rPr>
          <w:spacing w:val="4"/>
        </w:rPr>
        <w:t>人或参与的研究达到</w:t>
      </w:r>
      <w:r>
        <w:rPr>
          <w:rFonts w:ascii="Times New Roman" w:hAnsi="Times New Roman" w:eastAsia="Times New Roman" w:cs="Times New Roman"/>
          <w:spacing w:val="4"/>
        </w:rPr>
        <w:t>3</w:t>
      </w:r>
      <w:r>
        <w:rPr>
          <w:spacing w:val="4"/>
        </w:rPr>
        <w:t>项的人员，</w:t>
      </w:r>
      <w:r>
        <w:rPr>
          <w:spacing w:val="-89"/>
        </w:rPr>
        <w:t xml:space="preserve"> </w:t>
      </w:r>
      <w:r>
        <w:rPr>
          <w:spacing w:val="4"/>
        </w:rPr>
        <w:t>以及</w:t>
      </w:r>
      <w:r>
        <w:rPr>
          <w:rFonts w:ascii="Times New Roman" w:hAnsi="Times New Roman" w:eastAsia="Times New Roman" w:cs="Times New Roman"/>
          <w:spacing w:val="4"/>
        </w:rPr>
        <w:t>202</w:t>
      </w:r>
      <w:r>
        <w:rPr>
          <w:rFonts w:ascii="Times New Roman" w:hAnsi="Times New Roman" w:eastAsia="Times New Roman" w:cs="Times New Roman"/>
          <w:spacing w:val="3"/>
        </w:rPr>
        <w:t>0</w:t>
      </w:r>
      <w:r>
        <w:rPr>
          <w:spacing w:val="3"/>
        </w:rPr>
        <w:t>年职业院校教育教学改</w:t>
      </w:r>
    </w:p>
    <w:p>
      <w:pPr>
        <w:pStyle w:val="2"/>
        <w:spacing w:before="1" w:line="219" w:lineRule="auto"/>
        <w:ind w:left="8"/>
      </w:pPr>
      <w:r>
        <w:rPr>
          <w:spacing w:val="5"/>
        </w:rPr>
        <w:t>革研究项目验收不合格的主持人，本轮不能</w:t>
      </w:r>
      <w:r>
        <w:rPr>
          <w:spacing w:val="4"/>
        </w:rPr>
        <w:t>申报。</w:t>
      </w:r>
    </w:p>
    <w:p>
      <w:pPr>
        <w:spacing w:before="210" w:line="228" w:lineRule="auto"/>
        <w:ind w:left="658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4"/>
          <w:sz w:val="31"/>
          <w:szCs w:val="31"/>
        </w:rPr>
        <w:t>四、申报数量</w:t>
      </w:r>
    </w:p>
    <w:p>
      <w:pPr>
        <w:pStyle w:val="2"/>
        <w:spacing w:before="199" w:line="222" w:lineRule="auto"/>
        <w:ind w:right="1"/>
        <w:jc w:val="right"/>
      </w:pPr>
      <w:r>
        <w:rPr>
          <w:rFonts w:ascii="Times New Roman" w:hAnsi="Times New Roman" w:eastAsia="Times New Roman" w:cs="Times New Roman"/>
          <w:spacing w:val="-2"/>
        </w:rPr>
        <w:t>2023</w:t>
      </w:r>
      <w:r>
        <w:rPr>
          <w:spacing w:val="-2"/>
        </w:rPr>
        <w:t>年湖南省职业院校教育教学改革项目计划立项</w:t>
      </w:r>
      <w:r>
        <w:rPr>
          <w:rFonts w:ascii="Times New Roman" w:hAnsi="Times New Roman" w:eastAsia="Times New Roman" w:cs="Times New Roman"/>
          <w:spacing w:val="-2"/>
        </w:rPr>
        <w:t>850</w:t>
      </w:r>
      <w:r>
        <w:rPr>
          <w:spacing w:val="-2"/>
        </w:rPr>
        <w:t>个左右。</w:t>
      </w:r>
    </w:p>
    <w:p>
      <w:pPr>
        <w:pStyle w:val="2"/>
        <w:spacing w:before="199" w:line="346" w:lineRule="auto"/>
        <w:ind w:right="65" w:firstLine="624"/>
      </w:pPr>
      <w:r>
        <w:rPr>
          <w:spacing w:val="4"/>
        </w:rPr>
        <w:t>（</w:t>
      </w:r>
      <w:r>
        <w:rPr>
          <w:spacing w:val="-81"/>
        </w:rPr>
        <w:t xml:space="preserve"> </w:t>
      </w:r>
      <w:r>
        <w:rPr>
          <w:spacing w:val="4"/>
        </w:rPr>
        <w:t>一）一般项目</w:t>
      </w:r>
      <w:r>
        <w:rPr>
          <w:rFonts w:ascii="Times New Roman" w:hAnsi="Times New Roman" w:eastAsia="Times New Roman" w:cs="Times New Roman"/>
          <w:spacing w:val="4"/>
        </w:rPr>
        <w:t>800</w:t>
      </w:r>
      <w:r>
        <w:rPr>
          <w:spacing w:val="4"/>
        </w:rPr>
        <w:t>个左右，包括中职项目、高职</w:t>
      </w:r>
      <w:r>
        <w:rPr>
          <w:spacing w:val="3"/>
        </w:rPr>
        <w:t>项目和社区</w:t>
      </w:r>
      <w:r>
        <w:t xml:space="preserve"> </w:t>
      </w:r>
      <w:r>
        <w:rPr>
          <w:spacing w:val="6"/>
        </w:rPr>
        <w:t>教育项目，一般项目实行限额申报，各项目申报名额分配见附件</w:t>
      </w:r>
      <w:r>
        <w:rPr>
          <w:rFonts w:ascii="Times New Roman" w:hAnsi="Times New Roman" w:eastAsia="Times New Roman" w:cs="Times New Roman"/>
          <w:spacing w:val="6"/>
        </w:rPr>
        <w:t>1</w:t>
      </w:r>
      <w:r>
        <w:rPr>
          <w:rFonts w:ascii="Times New Roman" w:hAnsi="Times New Roman" w:eastAsia="Times New Roman" w:cs="Times New Roman"/>
          <w:spacing w:val="11"/>
        </w:rPr>
        <w:t xml:space="preserve"> </w:t>
      </w:r>
      <w:r>
        <w:rPr>
          <w:spacing w:val="6"/>
        </w:rPr>
        <w:t>—</w:t>
      </w:r>
      <w:r>
        <w:rPr>
          <w:rFonts w:ascii="Times New Roman" w:hAnsi="Times New Roman" w:eastAsia="Times New Roman" w:cs="Times New Roman"/>
          <w:spacing w:val="6"/>
        </w:rPr>
        <w:t>3</w:t>
      </w:r>
      <w:r>
        <w:rPr>
          <w:spacing w:val="6"/>
        </w:rPr>
        <w:t>。各市州申报的一般项目，校级领导主持的项目不超过</w:t>
      </w:r>
      <w:r>
        <w:rPr>
          <w:rFonts w:ascii="Times New Roman" w:hAnsi="Times New Roman" w:eastAsia="Times New Roman" w:cs="Times New Roman"/>
          <w:spacing w:val="6"/>
        </w:rPr>
        <w:t>40%</w:t>
      </w:r>
      <w:r>
        <w:rPr>
          <w:rFonts w:ascii="Times New Roman" w:hAnsi="Times New Roman" w:eastAsia="Times New Roman" w:cs="Times New Roman"/>
          <w:spacing w:val="-19"/>
        </w:rPr>
        <w:t xml:space="preserve"> </w:t>
      </w:r>
      <w:r>
        <w:rPr>
          <w:spacing w:val="6"/>
        </w:rPr>
        <w:t>，</w:t>
      </w:r>
      <w:r>
        <w:t xml:space="preserve"> </w:t>
      </w:r>
      <w:r>
        <w:rPr>
          <w:spacing w:val="24"/>
        </w:rPr>
        <w:t>各高等职业学校申报的一般项目，校级领导主持的项目不超过</w:t>
      </w:r>
      <w:r>
        <w:rPr>
          <w:spacing w:val="3"/>
        </w:rPr>
        <w:t xml:space="preserve"> </w:t>
      </w:r>
      <w:r>
        <w:rPr>
          <w:rFonts w:ascii="Times New Roman" w:hAnsi="Times New Roman" w:eastAsia="Times New Roman" w:cs="Times New Roman"/>
          <w:spacing w:val="2"/>
        </w:rPr>
        <w:t>30%</w:t>
      </w:r>
      <w:r>
        <w:rPr>
          <w:spacing w:val="2"/>
        </w:rPr>
        <w:t>。对获</w:t>
      </w:r>
      <w:r>
        <w:rPr>
          <w:rFonts w:ascii="Times New Roman" w:hAnsi="Times New Roman" w:eastAsia="Times New Roman" w:cs="Times New Roman"/>
          <w:spacing w:val="2"/>
        </w:rPr>
        <w:t>2022</w:t>
      </w:r>
      <w:r>
        <w:rPr>
          <w:spacing w:val="2"/>
        </w:rPr>
        <w:t>年全国职业院校技能大赛教学能力比赛一等奖的团</w:t>
      </w:r>
      <w:r>
        <w:rPr>
          <w:spacing w:val="18"/>
        </w:rPr>
        <w:t xml:space="preserve"> </w:t>
      </w:r>
      <w:r>
        <w:rPr>
          <w:spacing w:val="1"/>
        </w:rPr>
        <w:t>队、</w:t>
      </w:r>
      <w:r>
        <w:rPr>
          <w:rFonts w:ascii="Times New Roman" w:hAnsi="Times New Roman" w:eastAsia="Times New Roman" w:cs="Times New Roman"/>
          <w:spacing w:val="1"/>
        </w:rPr>
        <w:t>2023</w:t>
      </w:r>
      <w:r>
        <w:rPr>
          <w:spacing w:val="1"/>
        </w:rPr>
        <w:t>年全国职业院校技能大赛一等奖指导教师（团队）、</w:t>
      </w:r>
      <w:r>
        <w:rPr>
          <w:rFonts w:ascii="Times New Roman" w:hAnsi="Times New Roman" w:eastAsia="Times New Roman" w:cs="Times New Roman"/>
          <w:spacing w:val="1"/>
        </w:rPr>
        <w:t>2022</w:t>
      </w:r>
      <w:r>
        <w:rPr>
          <w:rFonts w:ascii="Times New Roman" w:hAnsi="Times New Roman" w:eastAsia="Times New Roman" w:cs="Times New Roman"/>
        </w:rPr>
        <w:t xml:space="preserve"> </w:t>
      </w:r>
      <w:r>
        <w:rPr>
          <w:spacing w:val="12"/>
        </w:rPr>
        <w:t>年全国职业院校技能大赛中等职业学校班主任能力比赛一等奖教</w:t>
      </w:r>
      <w:r>
        <w:rPr>
          <w:spacing w:val="5"/>
        </w:rPr>
        <w:t xml:space="preserve"> </w:t>
      </w:r>
      <w:r>
        <w:rPr>
          <w:spacing w:val="6"/>
        </w:rPr>
        <w:t>师各奖励立项</w:t>
      </w:r>
      <w:r>
        <w:rPr>
          <w:rFonts w:ascii="Times New Roman" w:hAnsi="Times New Roman" w:eastAsia="Times New Roman" w:cs="Times New Roman"/>
          <w:spacing w:val="6"/>
        </w:rPr>
        <w:t>1</w:t>
      </w:r>
      <w:r>
        <w:rPr>
          <w:spacing w:val="6"/>
        </w:rPr>
        <w:t>个一般项目（名额单列，不占市州、高等职业学校</w:t>
      </w:r>
    </w:p>
    <w:p>
      <w:pPr>
        <w:pStyle w:val="2"/>
        <w:spacing w:line="222" w:lineRule="auto"/>
        <w:ind w:left="48"/>
      </w:pPr>
      <w:r>
        <w:rPr>
          <w:spacing w:val="-6"/>
        </w:rPr>
        <w:t>申报名额）。</w:t>
      </w:r>
    </w:p>
    <w:p>
      <w:pPr>
        <w:pStyle w:val="2"/>
        <w:spacing w:before="204" w:line="581" w:lineRule="exact"/>
        <w:ind w:right="66"/>
        <w:jc w:val="right"/>
      </w:pPr>
      <w:r>
        <w:rPr>
          <w:spacing w:val="-2"/>
          <w:position w:val="19"/>
        </w:rPr>
        <w:t>（</w:t>
      </w:r>
      <w:r>
        <w:rPr>
          <w:spacing w:val="-73"/>
          <w:position w:val="19"/>
        </w:rPr>
        <w:t xml:space="preserve"> </w:t>
      </w:r>
      <w:r>
        <w:rPr>
          <w:spacing w:val="-2"/>
          <w:position w:val="19"/>
        </w:rPr>
        <w:t>二）高职英语专项项目</w:t>
      </w:r>
      <w:r>
        <w:rPr>
          <w:rFonts w:ascii="Times New Roman" w:hAnsi="Times New Roman" w:eastAsia="Times New Roman" w:cs="Times New Roman"/>
          <w:spacing w:val="-2"/>
          <w:position w:val="19"/>
        </w:rPr>
        <w:t>30</w:t>
      </w:r>
      <w:r>
        <w:rPr>
          <w:spacing w:val="-2"/>
          <w:position w:val="19"/>
        </w:rPr>
        <w:t>个左右。各高等职业学校申报不超</w:t>
      </w:r>
    </w:p>
    <w:p>
      <w:pPr>
        <w:pStyle w:val="2"/>
        <w:spacing w:before="2" w:line="221" w:lineRule="auto"/>
        <w:ind w:left="8"/>
      </w:pPr>
      <w:r>
        <w:rPr>
          <w:spacing w:val="4"/>
        </w:rPr>
        <w:t>过</w:t>
      </w:r>
      <w:r>
        <w:rPr>
          <w:rFonts w:ascii="Times New Roman" w:hAnsi="Times New Roman" w:eastAsia="Times New Roman" w:cs="Times New Roman"/>
          <w:spacing w:val="4"/>
        </w:rPr>
        <w:t>1</w:t>
      </w:r>
      <w:r>
        <w:rPr>
          <w:spacing w:val="4"/>
        </w:rPr>
        <w:t>项，不占学校一般项目申报名额。</w:t>
      </w:r>
    </w:p>
    <w:p>
      <w:pPr>
        <w:pStyle w:val="2"/>
        <w:spacing w:before="205" w:line="346" w:lineRule="auto"/>
        <w:ind w:left="8" w:firstLine="615"/>
        <w:rPr>
          <w:rFonts w:ascii="Times New Roman" w:hAnsi="Times New Roman" w:eastAsia="Times New Roman" w:cs="Times New Roman"/>
        </w:rPr>
      </w:pPr>
      <w:r>
        <w:rPr>
          <w:spacing w:val="1"/>
        </w:rPr>
        <w:t>（三）就业创业专项项目</w:t>
      </w:r>
      <w:r>
        <w:rPr>
          <w:rFonts w:ascii="Times New Roman" w:hAnsi="Times New Roman" w:eastAsia="Times New Roman" w:cs="Times New Roman"/>
          <w:spacing w:val="1"/>
        </w:rPr>
        <w:t>20</w:t>
      </w:r>
      <w:r>
        <w:rPr>
          <w:spacing w:val="1"/>
        </w:rPr>
        <w:t>个左右。各高等职业学校申报</w:t>
      </w:r>
      <w:r>
        <w:t xml:space="preserve">不超 </w:t>
      </w:r>
      <w:r>
        <w:rPr>
          <w:spacing w:val="2"/>
        </w:rPr>
        <w:t>过</w:t>
      </w:r>
      <w:r>
        <w:rPr>
          <w:rFonts w:ascii="Times New Roman" w:hAnsi="Times New Roman" w:eastAsia="Times New Roman" w:cs="Times New Roman"/>
          <w:spacing w:val="2"/>
        </w:rPr>
        <w:t>1</w:t>
      </w:r>
      <w:r>
        <w:rPr>
          <w:spacing w:val="2"/>
        </w:rPr>
        <w:t>项，不占学校一般项目申报名额。在第八届中国国际</w:t>
      </w:r>
      <w:r>
        <w:rPr>
          <w:rFonts w:ascii="Times New Roman" w:hAnsi="Times New Roman" w:eastAsia="Times New Roman" w:cs="Times New Roman"/>
          <w:spacing w:val="2"/>
        </w:rPr>
        <w:t>“</w:t>
      </w:r>
      <w:r>
        <w:rPr>
          <w:rFonts w:ascii="Times New Roman" w:hAnsi="Times New Roman" w:eastAsia="Times New Roman" w:cs="Times New Roman"/>
          <w:spacing w:val="-36"/>
        </w:rPr>
        <w:t xml:space="preserve"> </w:t>
      </w:r>
      <w:r>
        <w:rPr>
          <w:spacing w:val="2"/>
        </w:rPr>
        <w:t>互联网</w:t>
      </w:r>
      <w:r>
        <w:rPr>
          <w:rFonts w:ascii="Times New Roman" w:hAnsi="Times New Roman" w:eastAsia="Times New Roman" w:cs="Times New Roman"/>
          <w:spacing w:val="2"/>
        </w:rPr>
        <w:t>+”</w:t>
      </w:r>
      <w:r>
        <w:rPr>
          <w:rFonts w:ascii="Times New Roman" w:hAnsi="Times New Roman" w:eastAsia="Times New Roman" w:cs="Times New Roman"/>
        </w:rPr>
        <w:t xml:space="preserve"> </w:t>
      </w:r>
      <w:r>
        <w:rPr>
          <w:spacing w:val="6"/>
        </w:rPr>
        <w:t>大学生创新创业大赛中荣获金奖和银奖的第一指导老师奖励立项</w:t>
      </w:r>
      <w:r>
        <w:rPr>
          <w:rFonts w:ascii="Times New Roman" w:hAnsi="Times New Roman" w:eastAsia="Times New Roman" w:cs="Times New Roman"/>
          <w:spacing w:val="6"/>
        </w:rPr>
        <w:t>1</w:t>
      </w:r>
    </w:p>
    <w:p>
      <w:pPr>
        <w:pStyle w:val="2"/>
        <w:spacing w:before="1" w:line="221" w:lineRule="auto"/>
        <w:ind w:left="3"/>
      </w:pPr>
      <w:r>
        <w:rPr>
          <w:spacing w:val="4"/>
        </w:rPr>
        <w:t>个一般项目（不占学校指标）。</w:t>
      </w:r>
    </w:p>
    <w:p>
      <w:pPr>
        <w:spacing w:before="205" w:line="227" w:lineRule="auto"/>
        <w:ind w:left="648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6"/>
          <w:sz w:val="31"/>
          <w:szCs w:val="31"/>
        </w:rPr>
        <w:t>五、申报程序</w:t>
      </w:r>
    </w:p>
    <w:p>
      <w:pPr>
        <w:pStyle w:val="2"/>
        <w:spacing w:before="201" w:line="533" w:lineRule="exact"/>
        <w:jc w:val="right"/>
      </w:pPr>
      <w:r>
        <w:rPr>
          <w:spacing w:val="-33"/>
          <w:position w:val="16"/>
        </w:rPr>
        <w:t>（</w:t>
      </w:r>
      <w:r>
        <w:rPr>
          <w:spacing w:val="-63"/>
          <w:position w:val="16"/>
        </w:rPr>
        <w:t xml:space="preserve"> </w:t>
      </w:r>
      <w:r>
        <w:rPr>
          <w:spacing w:val="-33"/>
          <w:position w:val="16"/>
        </w:rPr>
        <w:t>一）各单位通过“湖南省</w:t>
      </w:r>
      <w:r>
        <w:rPr>
          <w:spacing w:val="-32"/>
          <w:position w:val="16"/>
        </w:rPr>
        <w:t>职业院校教育教学改革研究项目过程管</w:t>
      </w:r>
      <w:r>
        <w:rPr>
          <w:spacing w:val="-20"/>
          <w:position w:val="16"/>
        </w:rPr>
        <w:t>理</w:t>
      </w:r>
    </w:p>
    <w:p>
      <w:pPr>
        <w:pStyle w:val="2"/>
        <w:spacing w:line="418" w:lineRule="exact"/>
        <w:ind w:left="6"/>
      </w:pPr>
      <w:r>
        <w:rPr>
          <w:spacing w:val="-19"/>
          <w:position w:val="3"/>
        </w:rPr>
        <w:t>平台”（</w:t>
      </w:r>
      <w:r>
        <w:rPr>
          <w:rFonts w:ascii="Times New Roman" w:hAnsi="Times New Roman" w:eastAsia="Times New Roman" w:cs="Times New Roman"/>
          <w:spacing w:val="-19"/>
          <w:position w:val="3"/>
        </w:rPr>
        <w:t>http://218.76.27.34:8888/</w:t>
      </w:r>
      <w:r>
        <w:rPr>
          <w:spacing w:val="-19"/>
          <w:position w:val="3"/>
        </w:rPr>
        <w:t>，以下简称“平台”）开展申报工作。</w:t>
      </w:r>
    </w:p>
    <w:p>
      <w:pPr>
        <w:spacing w:line="418" w:lineRule="exact"/>
        <w:sectPr>
          <w:footerReference r:id="rId7" w:type="default"/>
          <w:pgSz w:w="11910" w:h="16840"/>
          <w:pgMar w:top="1431" w:right="1391" w:bottom="1234" w:left="1429" w:header="0" w:footer="981" w:gutter="0"/>
          <w:cols w:space="720" w:num="1"/>
        </w:sectPr>
      </w:pPr>
    </w:p>
    <w:p>
      <w:pPr>
        <w:spacing w:line="360" w:lineRule="auto"/>
        <w:rPr>
          <w:rFonts w:ascii="Arial"/>
          <w:sz w:val="21"/>
        </w:rPr>
      </w:pPr>
    </w:p>
    <w:p>
      <w:pPr>
        <w:pStyle w:val="2"/>
        <w:spacing w:before="101" w:line="345" w:lineRule="auto"/>
        <w:ind w:left="17" w:right="185" w:firstLine="620"/>
      </w:pPr>
      <w:r>
        <w:rPr>
          <w:spacing w:val="-2"/>
        </w:rPr>
        <w:t>（</w:t>
      </w:r>
      <w:r>
        <w:rPr>
          <w:spacing w:val="-80"/>
        </w:rPr>
        <w:t xml:space="preserve"> </w:t>
      </w:r>
      <w:r>
        <w:rPr>
          <w:spacing w:val="-2"/>
        </w:rPr>
        <w:t xml:space="preserve">二）项目主持人根据申报要求，结合本地本校职业教育和成 </w:t>
      </w:r>
      <w:r>
        <w:rPr>
          <w:spacing w:val="1"/>
        </w:rPr>
        <w:t>人教育改革与发展的实际需要，向所在单位</w:t>
      </w:r>
      <w:r>
        <w:t xml:space="preserve">提出申请，填写《湖南 </w:t>
      </w:r>
      <w:r>
        <w:rPr>
          <w:spacing w:val="5"/>
        </w:rPr>
        <w:t>省职业院校教育教学改革研究项目申报表》（以下简称《申报表》</w:t>
      </w:r>
    </w:p>
    <w:p>
      <w:pPr>
        <w:pStyle w:val="2"/>
        <w:spacing w:line="222" w:lineRule="auto"/>
        <w:ind w:left="30"/>
      </w:pPr>
      <w:r>
        <w:rPr>
          <w:spacing w:val="-2"/>
        </w:rPr>
        <w:t>见附件</w:t>
      </w:r>
      <w:r>
        <w:rPr>
          <w:rFonts w:ascii="Times New Roman" w:hAnsi="Times New Roman" w:eastAsia="Times New Roman" w:cs="Times New Roman"/>
          <w:spacing w:val="-2"/>
        </w:rPr>
        <w:t>4</w:t>
      </w:r>
      <w:r>
        <w:rPr>
          <w:spacing w:val="-2"/>
        </w:rPr>
        <w:t>）。</w:t>
      </w:r>
    </w:p>
    <w:p>
      <w:pPr>
        <w:pStyle w:val="2"/>
        <w:spacing w:before="211" w:line="345" w:lineRule="auto"/>
        <w:ind w:left="10" w:right="282" w:firstLine="627"/>
      </w:pPr>
      <w:r>
        <w:rPr>
          <w:spacing w:val="1"/>
        </w:rPr>
        <w:t>（三）各市州教育（体）局负责汇总本地教育行政部门、中等</w:t>
      </w:r>
      <w:r>
        <w:rPr>
          <w:spacing w:val="2"/>
        </w:rPr>
        <w:t xml:space="preserve"> </w:t>
      </w:r>
      <w:r>
        <w:rPr>
          <w:spacing w:val="1"/>
        </w:rPr>
        <w:t>职业学校、职教研究机构的申报情况并组织市级评审；各高等职业</w:t>
      </w:r>
      <w:r>
        <w:rPr>
          <w:spacing w:val="4"/>
        </w:rPr>
        <w:t xml:space="preserve"> </w:t>
      </w:r>
      <w:r>
        <w:rPr>
          <w:spacing w:val="1"/>
        </w:rPr>
        <w:t>学校负责汇总本校的申报情况并组织校级评审；省就业指导中心负</w:t>
      </w:r>
      <w:r>
        <w:rPr>
          <w:spacing w:val="4"/>
        </w:rPr>
        <w:t xml:space="preserve"> </w:t>
      </w:r>
      <w:r>
        <w:rPr>
          <w:spacing w:val="1"/>
        </w:rPr>
        <w:t>责组织就业创业专项的省级评审；省终身教育指导服务中心（湖南</w:t>
      </w:r>
      <w:r>
        <w:rPr>
          <w:spacing w:val="4"/>
        </w:rPr>
        <w:t xml:space="preserve"> </w:t>
      </w:r>
      <w:r>
        <w:rPr>
          <w:spacing w:val="-8"/>
        </w:rPr>
        <w:t>开放大学）负责汇总社区教育的申报情况并组织省级评</w:t>
      </w:r>
      <w:r>
        <w:rPr>
          <w:spacing w:val="-9"/>
        </w:rPr>
        <w:t>审。各地各校</w:t>
      </w:r>
      <w:r>
        <w:t xml:space="preserve"> </w:t>
      </w:r>
      <w:r>
        <w:rPr>
          <w:spacing w:val="-19"/>
        </w:rPr>
        <w:t>及省就业指导中心、省终身教育指导服务中心按照申报名额择优确定推</w:t>
      </w:r>
    </w:p>
    <w:p>
      <w:pPr>
        <w:pStyle w:val="2"/>
        <w:spacing w:line="222" w:lineRule="auto"/>
        <w:ind w:left="15"/>
      </w:pPr>
      <w:r>
        <w:rPr>
          <w:spacing w:val="5"/>
        </w:rPr>
        <w:t>荐项目。省级职业教育研究机构直接向省教育厅申报。</w:t>
      </w:r>
    </w:p>
    <w:p>
      <w:pPr>
        <w:pStyle w:val="2"/>
        <w:spacing w:before="209" w:line="345" w:lineRule="auto"/>
        <w:ind w:left="14" w:firstLine="623"/>
      </w:pPr>
      <w:r>
        <w:rPr>
          <w:spacing w:val="1"/>
        </w:rPr>
        <w:t>（四）推荐项目确定后，各地各校及省就业指导中心、省终身</w:t>
      </w:r>
      <w:r>
        <w:t xml:space="preserve">   </w:t>
      </w:r>
      <w:r>
        <w:rPr>
          <w:spacing w:val="1"/>
        </w:rPr>
        <w:t xml:space="preserve">教育指导服务中心主持人登录“平台”（登录账号为市州或者高等   </w:t>
      </w:r>
      <w:r>
        <w:rPr>
          <w:spacing w:val="3"/>
        </w:rPr>
        <w:t>职业学校、独立设置的成人高校的市州或学校代码</w:t>
      </w:r>
      <w:r>
        <w:rPr>
          <w:spacing w:val="-25"/>
        </w:rPr>
        <w:t>），</w:t>
      </w:r>
      <w:r>
        <w:rPr>
          <w:spacing w:val="3"/>
        </w:rPr>
        <w:t>为推荐项目</w:t>
      </w:r>
      <w:r>
        <w:t xml:space="preserve">   </w:t>
      </w:r>
      <w:r>
        <w:rPr>
          <w:spacing w:val="1"/>
        </w:rPr>
        <w:t>主持人分配平台账号与密码，再由推荐项目主持人根据分配的账号</w:t>
      </w:r>
      <w:r>
        <w:t xml:space="preserve">   </w:t>
      </w:r>
      <w:r>
        <w:rPr>
          <w:spacing w:val="-3"/>
        </w:rPr>
        <w:t>进入平台录入申报项目信息，经市州教育（体）局</w:t>
      </w:r>
      <w:r>
        <w:rPr>
          <w:spacing w:val="-4"/>
        </w:rPr>
        <w:t xml:space="preserve">、高等职业学校、 </w:t>
      </w:r>
      <w:r>
        <w:rPr>
          <w:spacing w:val="1"/>
        </w:rPr>
        <w:t>省就业指导中心、省终身教育指导服务中心评审推荐后，从“平台”</w:t>
      </w:r>
    </w:p>
    <w:p>
      <w:pPr>
        <w:pStyle w:val="2"/>
        <w:spacing w:line="220" w:lineRule="auto"/>
        <w:ind w:left="28"/>
      </w:pPr>
      <w:r>
        <w:rPr>
          <w:spacing w:val="3"/>
        </w:rPr>
        <w:t>下载带有水印的《申报表》。</w:t>
      </w:r>
    </w:p>
    <w:p>
      <w:pPr>
        <w:pStyle w:val="2"/>
        <w:spacing w:before="208" w:line="346" w:lineRule="auto"/>
        <w:ind w:left="13" w:right="308" w:firstLine="624"/>
      </w:pPr>
      <w:r>
        <w:rPr>
          <w:spacing w:val="1"/>
        </w:rPr>
        <w:t>（五）各市州教育（体）局、高等职业学校、省终身教育指导</w:t>
      </w:r>
      <w:r>
        <w:t xml:space="preserve"> </w:t>
      </w:r>
      <w:r>
        <w:rPr>
          <w:spacing w:val="12"/>
        </w:rPr>
        <w:t>服务中心和省就业指导中心负责汇总本地本校本单位推荐项目的</w:t>
      </w:r>
      <w:r>
        <w:rPr>
          <w:spacing w:val="5"/>
        </w:rPr>
        <w:t xml:space="preserve"> </w:t>
      </w:r>
      <w:r>
        <w:rPr>
          <w:spacing w:val="1"/>
        </w:rPr>
        <w:t>水印版《申报表》，并从“平台”下载《</w:t>
      </w:r>
      <w:r>
        <w:rPr>
          <w:rFonts w:ascii="Times New Roman" w:hAnsi="Times New Roman" w:eastAsia="Times New Roman" w:cs="Times New Roman"/>
          <w:spacing w:val="1"/>
        </w:rPr>
        <w:t>2023</w:t>
      </w:r>
      <w:r>
        <w:rPr>
          <w:spacing w:val="1"/>
        </w:rPr>
        <w:t>年湖南省职业院校教</w:t>
      </w:r>
      <w:r>
        <w:rPr>
          <w:spacing w:val="5"/>
        </w:rPr>
        <w:t xml:space="preserve"> </w:t>
      </w:r>
      <w:r>
        <w:rPr>
          <w:spacing w:val="6"/>
        </w:rPr>
        <w:t>育教学改革研究项目汇总表》（以下简称《汇总表》见附件</w:t>
      </w:r>
      <w:r>
        <w:rPr>
          <w:rFonts w:ascii="Times New Roman" w:hAnsi="Times New Roman" w:eastAsia="Times New Roman" w:cs="Times New Roman"/>
          <w:spacing w:val="6"/>
        </w:rPr>
        <w:t>5</w:t>
      </w:r>
      <w:r>
        <w:rPr>
          <w:spacing w:val="4"/>
        </w:rPr>
        <w:t>），</w:t>
      </w:r>
    </w:p>
    <w:p>
      <w:pPr>
        <w:pStyle w:val="2"/>
        <w:spacing w:before="1" w:line="220" w:lineRule="auto"/>
        <w:ind w:left="47"/>
      </w:pPr>
      <w:r>
        <w:t>同时将盖章的《申报表》《汇总表》和申请报告扫描后上传至系统</w:t>
      </w:r>
    </w:p>
    <w:p>
      <w:pPr>
        <w:spacing w:line="220" w:lineRule="auto"/>
        <w:sectPr>
          <w:footerReference r:id="rId8" w:type="default"/>
          <w:pgSz w:w="11910" w:h="16840"/>
          <w:pgMar w:top="1431" w:right="1144" w:bottom="1234" w:left="1416" w:header="0" w:footer="981" w:gutter="0"/>
          <w:cols w:space="720" w:num="1"/>
        </w:sectPr>
      </w:pPr>
    </w:p>
    <w:p>
      <w:pPr>
        <w:spacing w:line="358" w:lineRule="auto"/>
        <w:rPr>
          <w:rFonts w:ascii="Arial"/>
          <w:sz w:val="21"/>
        </w:rPr>
      </w:pPr>
    </w:p>
    <w:p>
      <w:pPr>
        <w:pStyle w:val="2"/>
        <w:spacing w:before="101" w:line="579" w:lineRule="exact"/>
        <w:ind w:left="41"/>
      </w:pPr>
      <w:r>
        <w:rPr>
          <w:spacing w:val="1"/>
          <w:position w:val="20"/>
        </w:rPr>
        <w:t>中。</w:t>
      </w:r>
      <w:r>
        <w:rPr>
          <w:spacing w:val="-75"/>
          <w:position w:val="20"/>
        </w:rPr>
        <w:t xml:space="preserve"> </w:t>
      </w:r>
      <w:r>
        <w:rPr>
          <w:spacing w:val="1"/>
          <w:position w:val="20"/>
        </w:rPr>
        <w:t>以上各项工作要求在</w:t>
      </w:r>
      <w:r>
        <w:rPr>
          <w:rFonts w:ascii="Times New Roman" w:hAnsi="Times New Roman" w:eastAsia="Times New Roman" w:cs="Times New Roman"/>
          <w:spacing w:val="1"/>
          <w:position w:val="20"/>
        </w:rPr>
        <w:t>12</w:t>
      </w:r>
      <w:r>
        <w:rPr>
          <w:spacing w:val="1"/>
          <w:position w:val="20"/>
        </w:rPr>
        <w:t>月</w:t>
      </w:r>
      <w:r>
        <w:rPr>
          <w:rFonts w:ascii="Times New Roman" w:hAnsi="Times New Roman" w:eastAsia="Times New Roman" w:cs="Times New Roman"/>
          <w:spacing w:val="1"/>
          <w:position w:val="20"/>
        </w:rPr>
        <w:t>10</w:t>
      </w:r>
      <w:r>
        <w:rPr>
          <w:spacing w:val="1"/>
          <w:position w:val="20"/>
        </w:rPr>
        <w:t>日前完成（逾</w:t>
      </w:r>
      <w:r>
        <w:rPr>
          <w:position w:val="20"/>
        </w:rPr>
        <w:t>期视为放弃）。</w:t>
      </w:r>
    </w:p>
    <w:p>
      <w:pPr>
        <w:spacing w:before="1" w:line="227" w:lineRule="auto"/>
        <w:ind w:left="65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6"/>
          <w:sz w:val="31"/>
          <w:szCs w:val="31"/>
        </w:rPr>
        <w:t>六、有关要求</w:t>
      </w:r>
    </w:p>
    <w:p>
      <w:pPr>
        <w:pStyle w:val="2"/>
        <w:spacing w:before="194" w:line="346" w:lineRule="auto"/>
        <w:ind w:left="2" w:right="18" w:firstLine="624"/>
      </w:pPr>
      <w:r>
        <w:t>（</w:t>
      </w:r>
      <w:r>
        <w:rPr>
          <w:spacing w:val="-66"/>
        </w:rPr>
        <w:t xml:space="preserve"> </w:t>
      </w:r>
      <w:r>
        <w:t xml:space="preserve">一）各地各校（单位）可根据实际自行确定一般项目选题。 </w:t>
      </w:r>
      <w:r>
        <w:rPr>
          <w:spacing w:val="1"/>
        </w:rPr>
        <w:t>鼓励不同单位合作申报合作研究具有共性的选题，鼓励职业院校与</w:t>
      </w:r>
      <w:r>
        <w:rPr>
          <w:spacing w:val="2"/>
        </w:rPr>
        <w:t xml:space="preserve"> </w:t>
      </w:r>
      <w:r>
        <w:rPr>
          <w:spacing w:val="1"/>
        </w:rPr>
        <w:t>行业企业专家共同开展项目研究。已立项和获得过支持的其他省级</w:t>
      </w:r>
      <w:r>
        <w:rPr>
          <w:spacing w:val="2"/>
        </w:rPr>
        <w:t xml:space="preserve"> 科研项目、自科基金项目、社科基金项目、教育</w:t>
      </w:r>
      <w:r>
        <w:rPr>
          <w:spacing w:val="1"/>
        </w:rPr>
        <w:t>科学规划项目、职</w:t>
      </w:r>
    </w:p>
    <w:p>
      <w:pPr>
        <w:pStyle w:val="2"/>
        <w:spacing w:before="1" w:line="221" w:lineRule="auto"/>
        <w:ind w:left="17"/>
      </w:pPr>
      <w:r>
        <w:rPr>
          <w:spacing w:val="4"/>
        </w:rPr>
        <w:t>业院校教育教学改革研究项目原则上不再重复立项。</w:t>
      </w:r>
    </w:p>
    <w:p>
      <w:pPr>
        <w:pStyle w:val="2"/>
        <w:spacing w:before="208" w:line="578" w:lineRule="exact"/>
        <w:jc w:val="right"/>
      </w:pPr>
      <w:r>
        <w:rPr>
          <w:spacing w:val="-10"/>
          <w:position w:val="19"/>
        </w:rPr>
        <w:t>（</w:t>
      </w:r>
      <w:r>
        <w:rPr>
          <w:spacing w:val="-77"/>
          <w:position w:val="19"/>
        </w:rPr>
        <w:t xml:space="preserve"> </w:t>
      </w:r>
      <w:r>
        <w:rPr>
          <w:spacing w:val="-10"/>
          <w:position w:val="19"/>
        </w:rPr>
        <w:t>二）各单位要广泛发动宣传，认真组织申报，规范遴选程序，</w:t>
      </w:r>
    </w:p>
    <w:p>
      <w:pPr>
        <w:pStyle w:val="2"/>
        <w:spacing w:line="220" w:lineRule="auto"/>
        <w:ind w:left="5"/>
      </w:pPr>
      <w:r>
        <w:rPr>
          <w:spacing w:val="5"/>
        </w:rPr>
        <w:t>确保项目质量。我厅不受理以个人形式申报的材料。</w:t>
      </w:r>
    </w:p>
    <w:p>
      <w:pPr>
        <w:pStyle w:val="2"/>
        <w:spacing w:before="212" w:line="345" w:lineRule="auto"/>
        <w:ind w:right="79" w:firstLine="627"/>
      </w:pPr>
      <w:r>
        <w:rPr>
          <w:spacing w:val="1"/>
        </w:rPr>
        <w:t>（三）各单位要对申报的项目进行认真研究和充分论证，按照</w:t>
      </w:r>
      <w:r>
        <w:t xml:space="preserve"> </w:t>
      </w:r>
      <w:r>
        <w:rPr>
          <w:spacing w:val="1"/>
        </w:rPr>
        <w:t>相关文件要求，科学确定项目建设思路、目标、内容及具体建设任</w:t>
      </w:r>
      <w:r>
        <w:rPr>
          <w:spacing w:val="5"/>
        </w:rPr>
        <w:t>务，制定切实可行的保障措施，确保项目建设按计划实施。</w:t>
      </w:r>
    </w:p>
    <w:p>
      <w:pPr>
        <w:pStyle w:val="2"/>
        <w:spacing w:before="212" w:line="345" w:lineRule="auto"/>
        <w:ind w:left="7" w:right="81" w:firstLine="619"/>
      </w:pPr>
      <w:r>
        <w:t>（四）各单位要切实加强项目申报工作管理，确保遴选过程公</w:t>
      </w:r>
      <w:r>
        <w:rPr>
          <w:spacing w:val="21"/>
        </w:rPr>
        <w:t>平、公正、公开，遴选结果须经公示后方可申报。</w:t>
      </w:r>
      <w:r>
        <w:rPr>
          <w:spacing w:val="-90"/>
        </w:rPr>
        <w:t xml:space="preserve"> </w:t>
      </w:r>
      <w:r>
        <w:rPr>
          <w:spacing w:val="21"/>
        </w:rPr>
        <w:t>如发现弄虚</w:t>
      </w:r>
      <w:r>
        <w:t xml:space="preserve"> </w:t>
      </w:r>
      <w:r>
        <w:rPr>
          <w:spacing w:val="12"/>
        </w:rPr>
        <w:t>作假的取消其参评或立项资格并追究相关责任单位和责任人的责</w:t>
      </w:r>
      <w:r>
        <w:rPr>
          <w:spacing w:val="-5"/>
        </w:rPr>
        <w:t>任。</w:t>
      </w:r>
    </w:p>
    <w:p>
      <w:pPr>
        <w:pStyle w:val="2"/>
        <w:spacing w:before="206" w:line="578" w:lineRule="exact"/>
        <w:ind w:right="81"/>
        <w:jc w:val="right"/>
      </w:pPr>
      <w:r>
        <w:rPr>
          <w:spacing w:val="1"/>
          <w:position w:val="20"/>
        </w:rPr>
        <w:t>（五）一般项目由省教育厅组织开展合规性审查，不符合研究</w:t>
      </w:r>
    </w:p>
    <w:p>
      <w:pPr>
        <w:pStyle w:val="2"/>
        <w:spacing w:before="2" w:line="221" w:lineRule="auto"/>
        <w:ind w:left="29"/>
      </w:pPr>
      <w:r>
        <w:rPr>
          <w:spacing w:val="3"/>
        </w:rPr>
        <w:t>范畴的项目取消项目申报资格。</w:t>
      </w:r>
    </w:p>
    <w:p>
      <w:pPr>
        <w:pStyle w:val="2"/>
        <w:spacing w:before="101" w:line="581" w:lineRule="exact"/>
        <w:jc w:val="both"/>
        <w:rPr>
          <w:spacing w:val="4"/>
          <w:position w:val="20"/>
        </w:rPr>
      </w:pPr>
    </w:p>
    <w:p>
      <w:pPr>
        <w:pStyle w:val="2"/>
        <w:spacing w:before="101" w:line="581" w:lineRule="exact"/>
        <w:jc w:val="both"/>
        <w:rPr>
          <w:spacing w:val="4"/>
          <w:position w:val="20"/>
        </w:rPr>
      </w:pPr>
    </w:p>
    <w:p>
      <w:pPr>
        <w:pStyle w:val="2"/>
        <w:spacing w:before="101" w:line="581" w:lineRule="exact"/>
        <w:jc w:val="both"/>
        <w:rPr>
          <w:spacing w:val="4"/>
          <w:position w:val="20"/>
        </w:rPr>
      </w:pPr>
    </w:p>
    <w:p>
      <w:pPr>
        <w:pStyle w:val="2"/>
        <w:spacing w:before="101" w:line="581" w:lineRule="exact"/>
        <w:ind w:firstLine="636" w:firstLineChars="200"/>
        <w:jc w:val="both"/>
      </w:pPr>
      <w:r>
        <w:rPr>
          <w:spacing w:val="4"/>
          <w:position w:val="20"/>
        </w:rPr>
        <w:t>附件：</w:t>
      </w:r>
      <w:r>
        <w:rPr>
          <w:rFonts w:ascii="Times New Roman" w:hAnsi="Times New Roman" w:eastAsia="Times New Roman" w:cs="Times New Roman"/>
          <w:spacing w:val="4"/>
          <w:position w:val="20"/>
        </w:rPr>
        <w:t>1</w:t>
      </w:r>
      <w:r>
        <w:rPr>
          <w:spacing w:val="4"/>
          <w:position w:val="20"/>
        </w:rPr>
        <w:t>．</w:t>
      </w:r>
      <w:r>
        <w:rPr>
          <w:rFonts w:ascii="Times New Roman" w:hAnsi="Times New Roman" w:eastAsia="Times New Roman" w:cs="Times New Roman"/>
          <w:spacing w:val="4"/>
          <w:position w:val="20"/>
        </w:rPr>
        <w:t>2023</w:t>
      </w:r>
      <w:r>
        <w:rPr>
          <w:spacing w:val="4"/>
          <w:position w:val="20"/>
        </w:rPr>
        <w:t>年湖南省中等职业学校教育教学改革研究一般</w:t>
      </w:r>
    </w:p>
    <w:p>
      <w:pPr>
        <w:pStyle w:val="2"/>
        <w:spacing w:line="222" w:lineRule="auto"/>
        <w:ind w:left="2118"/>
      </w:pPr>
      <w:r>
        <w:rPr>
          <w:spacing w:val="4"/>
        </w:rPr>
        <w:t>项目申报名额分配表</w:t>
      </w:r>
    </w:p>
    <w:p>
      <w:pPr>
        <w:pStyle w:val="2"/>
        <w:spacing w:before="204" w:line="581" w:lineRule="exact"/>
        <w:ind w:right="16"/>
        <w:jc w:val="right"/>
      </w:pPr>
      <w:r>
        <w:rPr>
          <w:rFonts w:ascii="Times New Roman" w:hAnsi="Times New Roman" w:eastAsia="Times New Roman" w:cs="Times New Roman"/>
          <w:spacing w:val="5"/>
          <w:position w:val="20"/>
        </w:rPr>
        <w:t>2</w:t>
      </w:r>
      <w:r>
        <w:rPr>
          <w:spacing w:val="5"/>
          <w:position w:val="20"/>
        </w:rPr>
        <w:t>．</w:t>
      </w:r>
      <w:r>
        <w:rPr>
          <w:rFonts w:ascii="Times New Roman" w:hAnsi="Times New Roman" w:eastAsia="Times New Roman" w:cs="Times New Roman"/>
          <w:spacing w:val="5"/>
          <w:position w:val="20"/>
        </w:rPr>
        <w:t>2023</w:t>
      </w:r>
      <w:r>
        <w:rPr>
          <w:spacing w:val="5"/>
          <w:position w:val="20"/>
        </w:rPr>
        <w:t>年湖南省高等职业学校教育教学改革研究一般</w:t>
      </w:r>
    </w:p>
    <w:p>
      <w:pPr>
        <w:pStyle w:val="2"/>
        <w:spacing w:before="1" w:line="222" w:lineRule="auto"/>
        <w:ind w:left="2123"/>
      </w:pPr>
      <w:r>
        <w:rPr>
          <w:spacing w:val="4"/>
        </w:rPr>
        <w:t>项目申报名额分配表</w:t>
      </w:r>
    </w:p>
    <w:p>
      <w:pPr>
        <w:pStyle w:val="2"/>
        <w:spacing w:before="207" w:line="579" w:lineRule="exact"/>
        <w:ind w:right="23"/>
        <w:jc w:val="right"/>
      </w:pPr>
      <w:r>
        <w:rPr>
          <w:rFonts w:ascii="Times New Roman" w:hAnsi="Times New Roman" w:eastAsia="Times New Roman" w:cs="Times New Roman"/>
          <w:spacing w:val="5"/>
          <w:position w:val="19"/>
        </w:rPr>
        <w:t>3</w:t>
      </w:r>
      <w:r>
        <w:rPr>
          <w:spacing w:val="5"/>
          <w:position w:val="19"/>
        </w:rPr>
        <w:t>．</w:t>
      </w:r>
      <w:r>
        <w:rPr>
          <w:rFonts w:ascii="Times New Roman" w:hAnsi="Times New Roman" w:eastAsia="Times New Roman" w:cs="Times New Roman"/>
          <w:spacing w:val="5"/>
          <w:position w:val="19"/>
        </w:rPr>
        <w:t>2023</w:t>
      </w:r>
      <w:r>
        <w:rPr>
          <w:spacing w:val="5"/>
          <w:position w:val="19"/>
        </w:rPr>
        <w:t>年湖南省社区教育教学改革研究一般项目申报</w:t>
      </w:r>
    </w:p>
    <w:p>
      <w:pPr>
        <w:pStyle w:val="2"/>
        <w:spacing w:line="223" w:lineRule="auto"/>
        <w:ind w:left="2114"/>
      </w:pPr>
      <w:r>
        <w:rPr>
          <w:spacing w:val="5"/>
        </w:rPr>
        <w:t>名额分配表</w:t>
      </w:r>
    </w:p>
    <w:p>
      <w:pPr>
        <w:pStyle w:val="2"/>
        <w:spacing w:before="205" w:line="222" w:lineRule="auto"/>
        <w:ind w:left="1586"/>
      </w:pPr>
      <w:r>
        <w:rPr>
          <w:rFonts w:ascii="Times New Roman" w:hAnsi="Times New Roman" w:eastAsia="Times New Roman" w:cs="Times New Roman"/>
          <w:spacing w:val="4"/>
        </w:rPr>
        <w:t xml:space="preserve">4.    </w:t>
      </w:r>
      <w:r>
        <w:rPr>
          <w:spacing w:val="4"/>
        </w:rPr>
        <w:t>湖南省职业院校教育教学改革研究项目申报表</w:t>
      </w:r>
    </w:p>
    <w:p>
      <w:pPr>
        <w:pStyle w:val="2"/>
        <w:spacing w:before="209" w:line="222" w:lineRule="auto"/>
        <w:jc w:val="right"/>
      </w:pPr>
      <w:r>
        <w:rPr>
          <w:rFonts w:ascii="Times New Roman" w:hAnsi="Times New Roman" w:eastAsia="Times New Roman" w:cs="Times New Roman"/>
          <w:spacing w:val="-9"/>
        </w:rPr>
        <w:t>5.    2023</w:t>
      </w:r>
      <w:r>
        <w:rPr>
          <w:spacing w:val="-9"/>
        </w:rPr>
        <w:t>年湖南省职业院校教育教学改革研究项目汇总表</w:t>
      </w:r>
    </w:p>
    <w:p>
      <w:pPr>
        <w:spacing w:line="251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pStyle w:val="2"/>
        <w:spacing w:before="100" w:line="579" w:lineRule="exact"/>
        <w:ind w:left="5230"/>
      </w:pPr>
      <w:r>
        <w:rPr>
          <w:spacing w:val="2"/>
          <w:position w:val="19"/>
        </w:rPr>
        <w:t>湖南省教育厅</w:t>
      </w:r>
    </w:p>
    <w:p>
      <w:pPr>
        <w:pStyle w:val="2"/>
        <w:spacing w:before="1" w:line="222" w:lineRule="auto"/>
        <w:ind w:left="5132"/>
      </w:pPr>
      <w:r>
        <w:rPr>
          <w:rFonts w:ascii="Times New Roman" w:hAnsi="Times New Roman" w:eastAsia="Times New Roman" w:cs="Times New Roman"/>
          <w:spacing w:val="3"/>
        </w:rPr>
        <w:t>2023</w:t>
      </w:r>
      <w:r>
        <w:rPr>
          <w:spacing w:val="3"/>
        </w:rPr>
        <w:t>年</w:t>
      </w:r>
      <w:r>
        <w:rPr>
          <w:rFonts w:ascii="Times New Roman" w:hAnsi="Times New Roman" w:eastAsia="Times New Roman" w:cs="Times New Roman"/>
          <w:spacing w:val="3"/>
        </w:rPr>
        <w:t>10</w:t>
      </w:r>
      <w:r>
        <w:rPr>
          <w:spacing w:val="3"/>
        </w:rPr>
        <w:t>月</w:t>
      </w:r>
      <w:r>
        <w:rPr>
          <w:rFonts w:ascii="Times New Roman" w:hAnsi="Times New Roman" w:eastAsia="Times New Roman" w:cs="Times New Roman"/>
          <w:spacing w:val="3"/>
        </w:rPr>
        <w:t>31</w:t>
      </w:r>
      <w:r>
        <w:rPr>
          <w:spacing w:val="3"/>
        </w:rPr>
        <w:t>日</w:t>
      </w:r>
    </w:p>
    <w:p>
      <w:pPr>
        <w:spacing w:line="222" w:lineRule="auto"/>
        <w:sectPr>
          <w:footerReference r:id="rId9" w:type="default"/>
          <w:pgSz w:w="11910" w:h="16840"/>
          <w:pgMar w:top="1431" w:right="1482" w:bottom="1234" w:left="1416" w:header="0" w:footer="981" w:gutter="0"/>
          <w:cols w:space="720" w:num="1"/>
        </w:sectPr>
      </w:pPr>
    </w:p>
    <w:p>
      <w:pPr>
        <w:spacing w:line="266" w:lineRule="auto"/>
        <w:rPr>
          <w:rFonts w:ascii="Arial"/>
          <w:sz w:val="21"/>
        </w:rPr>
      </w:pPr>
    </w:p>
    <w:p>
      <w:pPr>
        <w:spacing w:before="101" w:line="230" w:lineRule="auto"/>
        <w:ind w:left="15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22"/>
          <w:sz w:val="31"/>
          <w:szCs w:val="31"/>
        </w:rPr>
        <w:t>附件1</w:t>
      </w:r>
    </w:p>
    <w:p>
      <w:pPr>
        <w:spacing w:line="293" w:lineRule="auto"/>
        <w:rPr>
          <w:rFonts w:ascii="Arial"/>
          <w:sz w:val="21"/>
        </w:rPr>
      </w:pPr>
    </w:p>
    <w:p>
      <w:pPr>
        <w:spacing w:before="139" w:line="221" w:lineRule="auto"/>
        <w:ind w:left="645"/>
        <w:outlineLvl w:val="0"/>
        <w:rPr>
          <w:rFonts w:ascii="宋体" w:hAnsi="宋体" w:eastAsia="宋体" w:cs="宋体"/>
          <w:sz w:val="43"/>
          <w:szCs w:val="43"/>
        </w:rPr>
      </w:pPr>
      <w:r>
        <w:rPr>
          <w:rFonts w:ascii="Times New Roman" w:hAnsi="Times New Roman" w:eastAsia="Times New Roman" w:cs="Times New Roman"/>
          <w:spacing w:val="1"/>
          <w:sz w:val="43"/>
          <w:szCs w:val="43"/>
        </w:rPr>
        <w:t>2023</w:t>
      </w:r>
      <w:r>
        <w:rPr>
          <w:rFonts w:ascii="宋体" w:hAnsi="宋体" w:eastAsia="宋体" w:cs="宋体"/>
          <w:spacing w:val="1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年湖南省中等职业学校教育教学改革</w:t>
      </w:r>
    </w:p>
    <w:p>
      <w:pPr>
        <w:spacing w:before="148" w:line="602" w:lineRule="exact"/>
        <w:ind w:left="1723"/>
        <w:outlineLvl w:val="0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pacing w:val="1"/>
          <w:position w:val="3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研究一般项目申报名额分配表</w:t>
      </w:r>
    </w:p>
    <w:p>
      <w:pPr>
        <w:spacing w:before="12"/>
      </w:pPr>
    </w:p>
    <w:p>
      <w:pPr>
        <w:spacing w:before="12"/>
      </w:pPr>
    </w:p>
    <w:tbl>
      <w:tblPr>
        <w:tblStyle w:val="5"/>
        <w:tblW w:w="8794" w:type="dxa"/>
        <w:tblInd w:w="12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3"/>
        <w:gridCol w:w="2011"/>
        <w:gridCol w:w="2473"/>
        <w:gridCol w:w="275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553" w:type="dxa"/>
            <w:vAlign w:val="top"/>
          </w:tcPr>
          <w:p>
            <w:pPr>
              <w:spacing w:before="147" w:line="218" w:lineRule="auto"/>
              <w:ind w:left="5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2011" w:type="dxa"/>
            <w:vAlign w:val="top"/>
          </w:tcPr>
          <w:p>
            <w:pPr>
              <w:spacing w:before="147" w:line="218" w:lineRule="auto"/>
              <w:ind w:left="46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市州代码</w:t>
            </w:r>
          </w:p>
        </w:tc>
        <w:tc>
          <w:tcPr>
            <w:tcW w:w="2473" w:type="dxa"/>
            <w:vAlign w:val="top"/>
          </w:tcPr>
          <w:p>
            <w:pPr>
              <w:spacing w:before="147" w:line="218" w:lineRule="auto"/>
              <w:ind w:left="90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2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市</w:t>
            </w:r>
            <w:r>
              <w:rPr>
                <w:rFonts w:ascii="仿宋" w:hAnsi="仿宋" w:eastAsia="仿宋" w:cs="仿宋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2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州</w:t>
            </w:r>
          </w:p>
        </w:tc>
        <w:tc>
          <w:tcPr>
            <w:tcW w:w="2757" w:type="dxa"/>
            <w:vAlign w:val="top"/>
          </w:tcPr>
          <w:p>
            <w:pPr>
              <w:spacing w:before="146" w:line="219" w:lineRule="auto"/>
              <w:ind w:left="67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名额（个）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6037" w:type="dxa"/>
            <w:gridSpan w:val="3"/>
            <w:vAlign w:val="top"/>
          </w:tcPr>
          <w:p>
            <w:pPr>
              <w:spacing w:before="140" w:line="218" w:lineRule="auto"/>
              <w:ind w:left="269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5"/>
                <w:sz w:val="28"/>
                <w:szCs w:val="28"/>
              </w:rPr>
              <w:t>总</w:t>
            </w:r>
            <w:r>
              <w:rPr>
                <w:rFonts w:ascii="仿宋" w:hAnsi="仿宋" w:eastAsia="仿宋" w:cs="仿宋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5"/>
                <w:sz w:val="28"/>
                <w:szCs w:val="28"/>
              </w:rPr>
              <w:t>计</w:t>
            </w:r>
          </w:p>
        </w:tc>
        <w:tc>
          <w:tcPr>
            <w:tcW w:w="2757" w:type="dxa"/>
            <w:vAlign w:val="top"/>
          </w:tcPr>
          <w:p>
            <w:pPr>
              <w:pStyle w:val="6"/>
              <w:spacing w:before="185" w:line="189" w:lineRule="auto"/>
              <w:ind w:left="1171"/>
            </w:pPr>
            <w:r>
              <w:rPr>
                <w:spacing w:val="-2"/>
              </w:rPr>
              <w:t>280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553" w:type="dxa"/>
            <w:vAlign w:val="top"/>
          </w:tcPr>
          <w:p>
            <w:pPr>
              <w:pStyle w:val="6"/>
              <w:spacing w:before="189" w:line="189" w:lineRule="auto"/>
              <w:ind w:left="735"/>
            </w:pPr>
            <w:r>
              <w:t>1</w:t>
            </w:r>
          </w:p>
        </w:tc>
        <w:tc>
          <w:tcPr>
            <w:tcW w:w="2011" w:type="dxa"/>
            <w:vAlign w:val="top"/>
          </w:tcPr>
          <w:p>
            <w:pPr>
              <w:pStyle w:val="6"/>
              <w:spacing w:before="189" w:line="189" w:lineRule="auto"/>
              <w:ind w:left="726"/>
            </w:pPr>
            <w:r>
              <w:rPr>
                <w:spacing w:val="-1"/>
              </w:rPr>
              <w:t>4301</w:t>
            </w:r>
          </w:p>
        </w:tc>
        <w:tc>
          <w:tcPr>
            <w:tcW w:w="2473" w:type="dxa"/>
            <w:vAlign w:val="top"/>
          </w:tcPr>
          <w:p>
            <w:pPr>
              <w:spacing w:before="141" w:line="218" w:lineRule="auto"/>
              <w:ind w:left="82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长沙市</w:t>
            </w:r>
          </w:p>
        </w:tc>
        <w:tc>
          <w:tcPr>
            <w:tcW w:w="2757" w:type="dxa"/>
            <w:vAlign w:val="top"/>
          </w:tcPr>
          <w:p>
            <w:pPr>
              <w:pStyle w:val="6"/>
              <w:spacing w:before="189" w:line="189" w:lineRule="auto"/>
              <w:ind w:left="1246"/>
            </w:pPr>
            <w:r>
              <w:rPr>
                <w:spacing w:val="-5"/>
              </w:rPr>
              <w:t>39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553" w:type="dxa"/>
            <w:vAlign w:val="top"/>
          </w:tcPr>
          <w:p>
            <w:pPr>
              <w:pStyle w:val="6"/>
              <w:spacing w:before="188" w:line="189" w:lineRule="auto"/>
              <w:ind w:left="708"/>
            </w:pPr>
            <w:r>
              <w:t>2</w:t>
            </w:r>
          </w:p>
        </w:tc>
        <w:tc>
          <w:tcPr>
            <w:tcW w:w="2011" w:type="dxa"/>
            <w:vAlign w:val="top"/>
          </w:tcPr>
          <w:p>
            <w:pPr>
              <w:pStyle w:val="6"/>
              <w:spacing w:before="187" w:line="189" w:lineRule="auto"/>
              <w:ind w:left="726"/>
            </w:pPr>
            <w:r>
              <w:rPr>
                <w:spacing w:val="-1"/>
              </w:rPr>
              <w:t>4302</w:t>
            </w:r>
          </w:p>
        </w:tc>
        <w:tc>
          <w:tcPr>
            <w:tcW w:w="2473" w:type="dxa"/>
            <w:vAlign w:val="top"/>
          </w:tcPr>
          <w:p>
            <w:pPr>
              <w:spacing w:before="143" w:line="217" w:lineRule="auto"/>
              <w:ind w:left="82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衡阳市</w:t>
            </w:r>
          </w:p>
        </w:tc>
        <w:tc>
          <w:tcPr>
            <w:tcW w:w="2757" w:type="dxa"/>
            <w:vAlign w:val="top"/>
          </w:tcPr>
          <w:p>
            <w:pPr>
              <w:pStyle w:val="6"/>
              <w:spacing w:before="187" w:line="189" w:lineRule="auto"/>
              <w:ind w:left="1240"/>
            </w:pPr>
            <w:r>
              <w:rPr>
                <w:spacing w:val="-2"/>
              </w:rPr>
              <w:t>29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553" w:type="dxa"/>
            <w:vAlign w:val="top"/>
          </w:tcPr>
          <w:p>
            <w:pPr>
              <w:pStyle w:val="6"/>
              <w:spacing w:before="190" w:line="189" w:lineRule="auto"/>
              <w:ind w:left="714"/>
            </w:pPr>
            <w:r>
              <w:t>3</w:t>
            </w:r>
          </w:p>
        </w:tc>
        <w:tc>
          <w:tcPr>
            <w:tcW w:w="2011" w:type="dxa"/>
            <w:vAlign w:val="top"/>
          </w:tcPr>
          <w:p>
            <w:pPr>
              <w:pStyle w:val="6"/>
              <w:spacing w:before="190" w:line="189" w:lineRule="auto"/>
              <w:ind w:left="726"/>
            </w:pPr>
            <w:r>
              <w:rPr>
                <w:spacing w:val="-1"/>
              </w:rPr>
              <w:t>4303</w:t>
            </w:r>
          </w:p>
        </w:tc>
        <w:tc>
          <w:tcPr>
            <w:tcW w:w="2473" w:type="dxa"/>
            <w:vAlign w:val="top"/>
          </w:tcPr>
          <w:p>
            <w:pPr>
              <w:spacing w:before="142" w:line="215" w:lineRule="auto"/>
              <w:ind w:left="81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株洲市</w:t>
            </w:r>
          </w:p>
        </w:tc>
        <w:tc>
          <w:tcPr>
            <w:tcW w:w="2757" w:type="dxa"/>
            <w:vAlign w:val="top"/>
          </w:tcPr>
          <w:p>
            <w:pPr>
              <w:pStyle w:val="6"/>
              <w:spacing w:before="190" w:line="189" w:lineRule="auto"/>
              <w:ind w:left="1240"/>
            </w:pPr>
            <w:r>
              <w:rPr>
                <w:spacing w:val="-2"/>
              </w:rPr>
              <w:t>21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1553" w:type="dxa"/>
            <w:vAlign w:val="top"/>
          </w:tcPr>
          <w:p>
            <w:pPr>
              <w:pStyle w:val="6"/>
              <w:spacing w:before="188" w:line="189" w:lineRule="auto"/>
              <w:ind w:left="707"/>
            </w:pPr>
            <w:r>
              <w:t>4</w:t>
            </w:r>
          </w:p>
        </w:tc>
        <w:tc>
          <w:tcPr>
            <w:tcW w:w="2011" w:type="dxa"/>
            <w:vAlign w:val="top"/>
          </w:tcPr>
          <w:p>
            <w:pPr>
              <w:pStyle w:val="6"/>
              <w:spacing w:before="187" w:line="189" w:lineRule="auto"/>
              <w:ind w:left="726"/>
            </w:pPr>
            <w:r>
              <w:rPr>
                <w:spacing w:val="-1"/>
              </w:rPr>
              <w:t>4304</w:t>
            </w:r>
          </w:p>
        </w:tc>
        <w:tc>
          <w:tcPr>
            <w:tcW w:w="2473" w:type="dxa"/>
            <w:vAlign w:val="top"/>
          </w:tcPr>
          <w:p>
            <w:pPr>
              <w:spacing w:before="140" w:line="218" w:lineRule="auto"/>
              <w:ind w:left="83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湘潭市</w:t>
            </w:r>
          </w:p>
        </w:tc>
        <w:tc>
          <w:tcPr>
            <w:tcW w:w="2757" w:type="dxa"/>
            <w:vAlign w:val="top"/>
          </w:tcPr>
          <w:p>
            <w:pPr>
              <w:pStyle w:val="6"/>
              <w:spacing w:before="187" w:line="189" w:lineRule="auto"/>
              <w:ind w:left="1267"/>
            </w:pPr>
            <w:r>
              <w:rPr>
                <w:spacing w:val="-16"/>
              </w:rPr>
              <w:t>16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553" w:type="dxa"/>
            <w:vAlign w:val="top"/>
          </w:tcPr>
          <w:p>
            <w:pPr>
              <w:pStyle w:val="6"/>
              <w:spacing w:before="192" w:line="186" w:lineRule="auto"/>
              <w:ind w:left="716"/>
            </w:pPr>
            <w:r>
              <w:t>5</w:t>
            </w:r>
          </w:p>
        </w:tc>
        <w:tc>
          <w:tcPr>
            <w:tcW w:w="2011" w:type="dxa"/>
            <w:vAlign w:val="top"/>
          </w:tcPr>
          <w:p>
            <w:pPr>
              <w:pStyle w:val="6"/>
              <w:spacing w:before="188" w:line="189" w:lineRule="auto"/>
              <w:ind w:left="726"/>
            </w:pPr>
            <w:r>
              <w:rPr>
                <w:spacing w:val="-1"/>
              </w:rPr>
              <w:t>4305</w:t>
            </w:r>
          </w:p>
        </w:tc>
        <w:tc>
          <w:tcPr>
            <w:tcW w:w="2473" w:type="dxa"/>
            <w:vAlign w:val="top"/>
          </w:tcPr>
          <w:p>
            <w:pPr>
              <w:spacing w:before="143" w:line="218" w:lineRule="auto"/>
              <w:ind w:left="83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邵阳市</w:t>
            </w:r>
          </w:p>
        </w:tc>
        <w:tc>
          <w:tcPr>
            <w:tcW w:w="2757" w:type="dxa"/>
            <w:vAlign w:val="top"/>
          </w:tcPr>
          <w:p>
            <w:pPr>
              <w:pStyle w:val="6"/>
              <w:spacing w:before="188" w:line="189" w:lineRule="auto"/>
              <w:ind w:left="1246"/>
            </w:pPr>
            <w:r>
              <w:rPr>
                <w:spacing w:val="-5"/>
              </w:rPr>
              <w:t>30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1553" w:type="dxa"/>
            <w:vAlign w:val="top"/>
          </w:tcPr>
          <w:p>
            <w:pPr>
              <w:pStyle w:val="6"/>
              <w:spacing w:before="189" w:line="189" w:lineRule="auto"/>
              <w:ind w:left="715"/>
            </w:pPr>
            <w:r>
              <w:t>6</w:t>
            </w:r>
          </w:p>
        </w:tc>
        <w:tc>
          <w:tcPr>
            <w:tcW w:w="2011" w:type="dxa"/>
            <w:vAlign w:val="top"/>
          </w:tcPr>
          <w:p>
            <w:pPr>
              <w:pStyle w:val="6"/>
              <w:spacing w:before="189" w:line="189" w:lineRule="auto"/>
              <w:ind w:left="726"/>
            </w:pPr>
            <w:r>
              <w:rPr>
                <w:spacing w:val="-1"/>
              </w:rPr>
              <w:t>4306</w:t>
            </w:r>
          </w:p>
        </w:tc>
        <w:tc>
          <w:tcPr>
            <w:tcW w:w="2473" w:type="dxa"/>
            <w:vAlign w:val="top"/>
          </w:tcPr>
          <w:p>
            <w:pPr>
              <w:spacing w:before="142" w:line="218" w:lineRule="auto"/>
              <w:ind w:left="83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岳阳市</w:t>
            </w:r>
          </w:p>
        </w:tc>
        <w:tc>
          <w:tcPr>
            <w:tcW w:w="2757" w:type="dxa"/>
            <w:vAlign w:val="top"/>
          </w:tcPr>
          <w:p>
            <w:pPr>
              <w:pStyle w:val="6"/>
              <w:spacing w:before="189" w:line="189" w:lineRule="auto"/>
              <w:ind w:left="1240"/>
            </w:pPr>
            <w:r>
              <w:rPr>
                <w:spacing w:val="-2"/>
              </w:rPr>
              <w:t>20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553" w:type="dxa"/>
            <w:vAlign w:val="top"/>
          </w:tcPr>
          <w:p>
            <w:pPr>
              <w:pStyle w:val="6"/>
              <w:spacing w:before="194" w:line="186" w:lineRule="auto"/>
              <w:ind w:left="713"/>
            </w:pPr>
            <w:r>
              <w:t>7</w:t>
            </w:r>
          </w:p>
        </w:tc>
        <w:tc>
          <w:tcPr>
            <w:tcW w:w="2011" w:type="dxa"/>
            <w:vAlign w:val="top"/>
          </w:tcPr>
          <w:p>
            <w:pPr>
              <w:pStyle w:val="6"/>
              <w:spacing w:before="190" w:line="189" w:lineRule="auto"/>
              <w:ind w:left="726"/>
            </w:pPr>
            <w:r>
              <w:rPr>
                <w:spacing w:val="-1"/>
              </w:rPr>
              <w:t>4307</w:t>
            </w:r>
          </w:p>
        </w:tc>
        <w:tc>
          <w:tcPr>
            <w:tcW w:w="2473" w:type="dxa"/>
            <w:vAlign w:val="top"/>
          </w:tcPr>
          <w:p>
            <w:pPr>
              <w:spacing w:before="143" w:line="218" w:lineRule="auto"/>
              <w:ind w:left="84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1"/>
                <w:sz w:val="28"/>
                <w:szCs w:val="28"/>
              </w:rPr>
              <w:t>常德市</w:t>
            </w:r>
          </w:p>
        </w:tc>
        <w:tc>
          <w:tcPr>
            <w:tcW w:w="2757" w:type="dxa"/>
            <w:vAlign w:val="top"/>
          </w:tcPr>
          <w:p>
            <w:pPr>
              <w:pStyle w:val="6"/>
              <w:spacing w:before="190" w:line="189" w:lineRule="auto"/>
              <w:ind w:left="1267"/>
            </w:pPr>
            <w:r>
              <w:rPr>
                <w:spacing w:val="-16"/>
              </w:rPr>
              <w:t>19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553" w:type="dxa"/>
            <w:vAlign w:val="top"/>
          </w:tcPr>
          <w:p>
            <w:pPr>
              <w:pStyle w:val="6"/>
              <w:spacing w:before="191" w:line="189" w:lineRule="auto"/>
              <w:ind w:left="720"/>
            </w:pPr>
            <w:r>
              <w:t>8</w:t>
            </w:r>
          </w:p>
        </w:tc>
        <w:tc>
          <w:tcPr>
            <w:tcW w:w="2011" w:type="dxa"/>
            <w:vAlign w:val="top"/>
          </w:tcPr>
          <w:p>
            <w:pPr>
              <w:pStyle w:val="6"/>
              <w:spacing w:before="191" w:line="189" w:lineRule="auto"/>
              <w:ind w:left="726"/>
            </w:pPr>
            <w:r>
              <w:rPr>
                <w:spacing w:val="-1"/>
              </w:rPr>
              <w:t>4308</w:t>
            </w:r>
          </w:p>
        </w:tc>
        <w:tc>
          <w:tcPr>
            <w:tcW w:w="2473" w:type="dxa"/>
            <w:vAlign w:val="top"/>
          </w:tcPr>
          <w:p>
            <w:pPr>
              <w:spacing w:before="144" w:line="218" w:lineRule="auto"/>
              <w:ind w:left="70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张家界市</w:t>
            </w:r>
          </w:p>
        </w:tc>
        <w:tc>
          <w:tcPr>
            <w:tcW w:w="2757" w:type="dxa"/>
            <w:vAlign w:val="top"/>
          </w:tcPr>
          <w:p>
            <w:pPr>
              <w:pStyle w:val="6"/>
              <w:spacing w:before="191" w:line="189" w:lineRule="auto"/>
              <w:ind w:left="1323"/>
            </w:pPr>
            <w:r>
              <w:t>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553" w:type="dxa"/>
            <w:vAlign w:val="top"/>
          </w:tcPr>
          <w:p>
            <w:pPr>
              <w:pStyle w:val="6"/>
              <w:spacing w:before="191" w:line="189" w:lineRule="auto"/>
              <w:ind w:left="714"/>
            </w:pPr>
            <w:r>
              <w:t>9</w:t>
            </w:r>
          </w:p>
        </w:tc>
        <w:tc>
          <w:tcPr>
            <w:tcW w:w="2011" w:type="dxa"/>
            <w:vAlign w:val="top"/>
          </w:tcPr>
          <w:p>
            <w:pPr>
              <w:pStyle w:val="6"/>
              <w:spacing w:before="191" w:line="189" w:lineRule="auto"/>
              <w:ind w:left="726"/>
            </w:pPr>
            <w:r>
              <w:rPr>
                <w:spacing w:val="-1"/>
              </w:rPr>
              <w:t>4309</w:t>
            </w:r>
          </w:p>
        </w:tc>
        <w:tc>
          <w:tcPr>
            <w:tcW w:w="2473" w:type="dxa"/>
            <w:vAlign w:val="top"/>
          </w:tcPr>
          <w:p>
            <w:pPr>
              <w:spacing w:before="144" w:line="218" w:lineRule="auto"/>
              <w:ind w:left="83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益阳市</w:t>
            </w:r>
          </w:p>
        </w:tc>
        <w:tc>
          <w:tcPr>
            <w:tcW w:w="2757" w:type="dxa"/>
            <w:vAlign w:val="top"/>
          </w:tcPr>
          <w:p>
            <w:pPr>
              <w:pStyle w:val="6"/>
              <w:spacing w:before="191" w:line="189" w:lineRule="auto"/>
              <w:ind w:left="1267"/>
            </w:pPr>
            <w:r>
              <w:rPr>
                <w:spacing w:val="-16"/>
              </w:rPr>
              <w:t>14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1553" w:type="dxa"/>
            <w:vAlign w:val="top"/>
          </w:tcPr>
          <w:p>
            <w:pPr>
              <w:pStyle w:val="6"/>
              <w:spacing w:before="190" w:line="189" w:lineRule="auto"/>
              <w:ind w:left="666"/>
            </w:pPr>
            <w:r>
              <w:rPr>
                <w:spacing w:val="-16"/>
              </w:rPr>
              <w:t>10</w:t>
            </w:r>
          </w:p>
        </w:tc>
        <w:tc>
          <w:tcPr>
            <w:tcW w:w="2011" w:type="dxa"/>
            <w:vAlign w:val="top"/>
          </w:tcPr>
          <w:p>
            <w:pPr>
              <w:pStyle w:val="6"/>
              <w:spacing w:before="190" w:line="189" w:lineRule="auto"/>
              <w:ind w:left="726"/>
            </w:pPr>
            <w:r>
              <w:rPr>
                <w:spacing w:val="-1"/>
              </w:rPr>
              <w:t>4310</w:t>
            </w:r>
          </w:p>
        </w:tc>
        <w:tc>
          <w:tcPr>
            <w:tcW w:w="2473" w:type="dxa"/>
            <w:vAlign w:val="top"/>
          </w:tcPr>
          <w:p>
            <w:pPr>
              <w:spacing w:before="146" w:line="216" w:lineRule="auto"/>
              <w:ind w:left="82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郴州市</w:t>
            </w:r>
          </w:p>
        </w:tc>
        <w:tc>
          <w:tcPr>
            <w:tcW w:w="2757" w:type="dxa"/>
            <w:vAlign w:val="top"/>
          </w:tcPr>
          <w:p>
            <w:pPr>
              <w:pStyle w:val="6"/>
              <w:spacing w:before="190" w:line="189" w:lineRule="auto"/>
              <w:ind w:left="1267"/>
            </w:pPr>
            <w:r>
              <w:rPr>
                <w:spacing w:val="-16"/>
              </w:rPr>
              <w:t>14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553" w:type="dxa"/>
            <w:vAlign w:val="top"/>
          </w:tcPr>
          <w:p>
            <w:pPr>
              <w:pStyle w:val="6"/>
              <w:spacing w:before="193" w:line="189" w:lineRule="auto"/>
              <w:ind w:left="673"/>
            </w:pPr>
            <w:r>
              <w:rPr>
                <w:spacing w:val="-17"/>
              </w:rPr>
              <w:t>11</w:t>
            </w:r>
          </w:p>
        </w:tc>
        <w:tc>
          <w:tcPr>
            <w:tcW w:w="2011" w:type="dxa"/>
            <w:vAlign w:val="top"/>
          </w:tcPr>
          <w:p>
            <w:pPr>
              <w:pStyle w:val="6"/>
              <w:spacing w:before="193" w:line="189" w:lineRule="auto"/>
              <w:ind w:left="731"/>
            </w:pPr>
            <w:r>
              <w:rPr>
                <w:spacing w:val="-1"/>
              </w:rPr>
              <w:t>4311</w:t>
            </w:r>
          </w:p>
        </w:tc>
        <w:tc>
          <w:tcPr>
            <w:tcW w:w="2473" w:type="dxa"/>
            <w:vAlign w:val="top"/>
          </w:tcPr>
          <w:p>
            <w:pPr>
              <w:spacing w:before="146" w:line="218" w:lineRule="auto"/>
              <w:ind w:left="83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永州市</w:t>
            </w:r>
          </w:p>
        </w:tc>
        <w:tc>
          <w:tcPr>
            <w:tcW w:w="2757" w:type="dxa"/>
            <w:vAlign w:val="top"/>
          </w:tcPr>
          <w:p>
            <w:pPr>
              <w:pStyle w:val="6"/>
              <w:spacing w:before="193" w:line="189" w:lineRule="auto"/>
              <w:ind w:left="1240"/>
            </w:pPr>
            <w:r>
              <w:rPr>
                <w:spacing w:val="-2"/>
              </w:rPr>
              <w:t>24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1553" w:type="dxa"/>
            <w:vAlign w:val="top"/>
          </w:tcPr>
          <w:p>
            <w:pPr>
              <w:pStyle w:val="6"/>
              <w:spacing w:before="191" w:line="189" w:lineRule="auto"/>
              <w:ind w:left="666"/>
            </w:pPr>
            <w:r>
              <w:rPr>
                <w:spacing w:val="-16"/>
              </w:rPr>
              <w:t>12</w:t>
            </w:r>
          </w:p>
        </w:tc>
        <w:tc>
          <w:tcPr>
            <w:tcW w:w="2011" w:type="dxa"/>
            <w:vAlign w:val="top"/>
          </w:tcPr>
          <w:p>
            <w:pPr>
              <w:pStyle w:val="6"/>
              <w:spacing w:before="191" w:line="189" w:lineRule="auto"/>
              <w:ind w:left="726"/>
            </w:pPr>
            <w:r>
              <w:rPr>
                <w:spacing w:val="-1"/>
              </w:rPr>
              <w:t>4312</w:t>
            </w:r>
          </w:p>
        </w:tc>
        <w:tc>
          <w:tcPr>
            <w:tcW w:w="2473" w:type="dxa"/>
            <w:vAlign w:val="top"/>
          </w:tcPr>
          <w:p>
            <w:pPr>
              <w:spacing w:before="143" w:line="216" w:lineRule="auto"/>
              <w:ind w:left="83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怀化市</w:t>
            </w:r>
          </w:p>
        </w:tc>
        <w:tc>
          <w:tcPr>
            <w:tcW w:w="2757" w:type="dxa"/>
            <w:vAlign w:val="top"/>
          </w:tcPr>
          <w:p>
            <w:pPr>
              <w:pStyle w:val="6"/>
              <w:spacing w:before="191" w:line="189" w:lineRule="auto"/>
              <w:ind w:left="1240"/>
            </w:pPr>
            <w:r>
              <w:rPr>
                <w:spacing w:val="-2"/>
              </w:rPr>
              <w:t>20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553" w:type="dxa"/>
            <w:vAlign w:val="top"/>
          </w:tcPr>
          <w:p>
            <w:pPr>
              <w:pStyle w:val="6"/>
              <w:spacing w:before="192" w:line="189" w:lineRule="auto"/>
              <w:ind w:left="666"/>
            </w:pPr>
            <w:r>
              <w:rPr>
                <w:spacing w:val="-16"/>
              </w:rPr>
              <w:t>13</w:t>
            </w:r>
          </w:p>
        </w:tc>
        <w:tc>
          <w:tcPr>
            <w:tcW w:w="2011" w:type="dxa"/>
            <w:vAlign w:val="top"/>
          </w:tcPr>
          <w:p>
            <w:pPr>
              <w:pStyle w:val="6"/>
              <w:spacing w:before="192" w:line="189" w:lineRule="auto"/>
              <w:ind w:left="726"/>
            </w:pPr>
            <w:r>
              <w:rPr>
                <w:spacing w:val="-1"/>
              </w:rPr>
              <w:t>4313</w:t>
            </w:r>
          </w:p>
        </w:tc>
        <w:tc>
          <w:tcPr>
            <w:tcW w:w="2473" w:type="dxa"/>
            <w:vAlign w:val="top"/>
          </w:tcPr>
          <w:p>
            <w:pPr>
              <w:spacing w:before="147" w:line="218" w:lineRule="auto"/>
              <w:ind w:left="83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娄底市</w:t>
            </w:r>
          </w:p>
        </w:tc>
        <w:tc>
          <w:tcPr>
            <w:tcW w:w="2757" w:type="dxa"/>
            <w:vAlign w:val="top"/>
          </w:tcPr>
          <w:p>
            <w:pPr>
              <w:pStyle w:val="6"/>
              <w:spacing w:before="192" w:line="189" w:lineRule="auto"/>
              <w:ind w:left="1267"/>
            </w:pPr>
            <w:r>
              <w:rPr>
                <w:spacing w:val="-16"/>
              </w:rPr>
              <w:t>16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53" w:type="dxa"/>
            <w:vAlign w:val="top"/>
          </w:tcPr>
          <w:p>
            <w:pPr>
              <w:pStyle w:val="6"/>
              <w:spacing w:before="190" w:line="189" w:lineRule="auto"/>
              <w:ind w:left="666"/>
            </w:pPr>
            <w:r>
              <w:rPr>
                <w:spacing w:val="-16"/>
              </w:rPr>
              <w:t>14</w:t>
            </w:r>
          </w:p>
        </w:tc>
        <w:tc>
          <w:tcPr>
            <w:tcW w:w="2011" w:type="dxa"/>
            <w:vAlign w:val="top"/>
          </w:tcPr>
          <w:p>
            <w:pPr>
              <w:pStyle w:val="6"/>
              <w:spacing w:before="190" w:line="189" w:lineRule="auto"/>
              <w:ind w:left="726"/>
            </w:pPr>
            <w:r>
              <w:rPr>
                <w:spacing w:val="-1"/>
              </w:rPr>
              <w:t>4331</w:t>
            </w:r>
          </w:p>
        </w:tc>
        <w:tc>
          <w:tcPr>
            <w:tcW w:w="2473" w:type="dxa"/>
            <w:vAlign w:val="top"/>
          </w:tcPr>
          <w:p>
            <w:pPr>
              <w:spacing w:before="145" w:line="218" w:lineRule="auto"/>
              <w:ind w:left="55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湘西自治州</w:t>
            </w:r>
          </w:p>
        </w:tc>
        <w:tc>
          <w:tcPr>
            <w:tcW w:w="2757" w:type="dxa"/>
            <w:vAlign w:val="top"/>
          </w:tcPr>
          <w:p>
            <w:pPr>
              <w:pStyle w:val="6"/>
              <w:spacing w:before="190" w:line="189" w:lineRule="auto"/>
              <w:ind w:left="1267"/>
            </w:pPr>
            <w:r>
              <w:rPr>
                <w:spacing w:val="-16"/>
              </w:rPr>
              <w:t>10</w:t>
            </w:r>
          </w:p>
        </w:tc>
      </w:tr>
    </w:tbl>
    <w:p>
      <w:pPr>
        <w:spacing w:line="276" w:lineRule="auto"/>
        <w:rPr>
          <w:rFonts w:ascii="Arial"/>
          <w:sz w:val="21"/>
        </w:rPr>
      </w:pPr>
    </w:p>
    <w:p>
      <w:pPr>
        <w:pStyle w:val="2"/>
        <w:spacing w:before="91" w:line="231" w:lineRule="auto"/>
        <w:ind w:right="117" w:firstLine="558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说明：</w:t>
      </w:r>
      <w:r>
        <w:rPr>
          <w:spacing w:val="-8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中等职业学校教育教学改革研究一般项目</w:t>
      </w:r>
      <w:r>
        <w:rPr>
          <w:spacing w:val="-3"/>
          <w:sz w:val="28"/>
          <w:szCs w:val="28"/>
        </w:rPr>
        <w:t>申报名额按照各市州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在校生的中职学校所数、在校生数和现有教育教学改革研究项目执行情况</w:t>
      </w:r>
      <w:r>
        <w:rPr>
          <w:spacing w:val="18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等为因素进行计算分配。</w:t>
      </w:r>
    </w:p>
    <w:p>
      <w:pPr>
        <w:spacing w:line="231" w:lineRule="auto"/>
        <w:rPr>
          <w:sz w:val="28"/>
          <w:szCs w:val="28"/>
        </w:rPr>
        <w:sectPr>
          <w:footerReference r:id="rId10" w:type="default"/>
          <w:pgSz w:w="11910" w:h="16840"/>
          <w:pgMar w:top="1431" w:right="1414" w:bottom="1231" w:left="1430" w:header="0" w:footer="981" w:gutter="0"/>
          <w:cols w:space="720" w:num="1"/>
        </w:sectPr>
      </w:pPr>
    </w:p>
    <w:p>
      <w:pPr>
        <w:spacing w:line="261" w:lineRule="auto"/>
        <w:rPr>
          <w:rFonts w:ascii="Arial"/>
          <w:sz w:val="21"/>
        </w:rPr>
      </w:pPr>
    </w:p>
    <w:p>
      <w:pPr>
        <w:spacing w:before="101" w:line="230" w:lineRule="auto"/>
        <w:ind w:left="3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2"/>
          <w:sz w:val="31"/>
          <w:szCs w:val="31"/>
        </w:rPr>
        <w:t>附件2</w:t>
      </w:r>
    </w:p>
    <w:p>
      <w:pPr>
        <w:spacing w:line="311" w:lineRule="auto"/>
        <w:rPr>
          <w:rFonts w:ascii="Arial"/>
          <w:sz w:val="21"/>
        </w:rPr>
      </w:pPr>
    </w:p>
    <w:p>
      <w:pPr>
        <w:spacing w:before="139" w:line="222" w:lineRule="auto"/>
        <w:ind w:left="661"/>
        <w:outlineLvl w:val="0"/>
        <w:rPr>
          <w:rFonts w:ascii="宋体" w:hAnsi="宋体" w:eastAsia="宋体" w:cs="宋体"/>
          <w:sz w:val="43"/>
          <w:szCs w:val="43"/>
        </w:rPr>
      </w:pPr>
      <w:r>
        <w:rPr>
          <w:rFonts w:ascii="Times New Roman" w:hAnsi="Times New Roman" w:eastAsia="Times New Roman" w:cs="Times New Roman"/>
          <w:spacing w:val="1"/>
          <w:sz w:val="43"/>
          <w:szCs w:val="43"/>
        </w:rPr>
        <w:t>2023</w:t>
      </w:r>
      <w:r>
        <w:rPr>
          <w:rFonts w:ascii="宋体" w:hAnsi="宋体" w:eastAsia="宋体" w:cs="宋体"/>
          <w:spacing w:val="1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年湖南省高等职业学校教育教学改革</w:t>
      </w:r>
    </w:p>
    <w:p>
      <w:pPr>
        <w:spacing w:before="144" w:line="603" w:lineRule="exact"/>
        <w:ind w:left="1739"/>
        <w:outlineLvl w:val="0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pacing w:val="1"/>
          <w:position w:val="3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研究一般项目申报名额分配表</w:t>
      </w:r>
    </w:p>
    <w:p>
      <w:pPr>
        <w:spacing w:line="171" w:lineRule="exact"/>
      </w:pPr>
    </w:p>
    <w:tbl>
      <w:tblPr>
        <w:tblStyle w:val="5"/>
        <w:tblW w:w="8839" w:type="dxa"/>
        <w:tblInd w:w="12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0"/>
        <w:gridCol w:w="1559"/>
        <w:gridCol w:w="4394"/>
        <w:gridCol w:w="193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950" w:type="dxa"/>
            <w:vAlign w:val="top"/>
          </w:tcPr>
          <w:p>
            <w:pPr>
              <w:spacing w:before="120" w:line="218" w:lineRule="auto"/>
              <w:ind w:left="19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1559" w:type="dxa"/>
            <w:vAlign w:val="top"/>
          </w:tcPr>
          <w:p>
            <w:pPr>
              <w:spacing w:before="121" w:line="217" w:lineRule="auto"/>
              <w:ind w:left="24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7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院校代码</w:t>
            </w:r>
          </w:p>
        </w:tc>
        <w:tc>
          <w:tcPr>
            <w:tcW w:w="4394" w:type="dxa"/>
            <w:vAlign w:val="top"/>
          </w:tcPr>
          <w:p>
            <w:pPr>
              <w:spacing w:before="121" w:line="216" w:lineRule="auto"/>
              <w:ind w:left="166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7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院校名称</w:t>
            </w:r>
          </w:p>
        </w:tc>
        <w:tc>
          <w:tcPr>
            <w:tcW w:w="1936" w:type="dxa"/>
            <w:vAlign w:val="top"/>
          </w:tcPr>
          <w:p>
            <w:pPr>
              <w:spacing w:before="120" w:line="219" w:lineRule="auto"/>
              <w:ind w:left="15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总名额（个）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6903" w:type="dxa"/>
            <w:gridSpan w:val="3"/>
            <w:vAlign w:val="top"/>
          </w:tcPr>
          <w:p>
            <w:pPr>
              <w:spacing w:before="117" w:line="218" w:lineRule="auto"/>
              <w:ind w:left="320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4"/>
                <w:sz w:val="28"/>
                <w:szCs w:val="28"/>
              </w:rPr>
              <w:t>总计</w:t>
            </w:r>
          </w:p>
        </w:tc>
        <w:tc>
          <w:tcPr>
            <w:tcW w:w="1936" w:type="dxa"/>
            <w:vAlign w:val="top"/>
          </w:tcPr>
          <w:p>
            <w:pPr>
              <w:pStyle w:val="6"/>
              <w:spacing w:before="162" w:line="189" w:lineRule="auto"/>
              <w:ind w:left="761"/>
            </w:pPr>
            <w:r>
              <w:rPr>
                <w:spacing w:val="-2"/>
              </w:rPr>
              <w:t>407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950" w:type="dxa"/>
            <w:vAlign w:val="top"/>
          </w:tcPr>
          <w:p>
            <w:pPr>
              <w:pStyle w:val="6"/>
              <w:spacing w:before="164" w:line="189" w:lineRule="auto"/>
              <w:ind w:left="434"/>
            </w:pPr>
            <w:r>
              <w:t>1</w:t>
            </w:r>
          </w:p>
        </w:tc>
        <w:tc>
          <w:tcPr>
            <w:tcW w:w="1559" w:type="dxa"/>
            <w:vAlign w:val="top"/>
          </w:tcPr>
          <w:p>
            <w:pPr>
              <w:pStyle w:val="6"/>
              <w:spacing w:before="164" w:line="189" w:lineRule="auto"/>
              <w:ind w:left="459"/>
            </w:pPr>
            <w:r>
              <w:rPr>
                <w:spacing w:val="-7"/>
              </w:rPr>
              <w:t>10827</w:t>
            </w:r>
          </w:p>
        </w:tc>
        <w:tc>
          <w:tcPr>
            <w:tcW w:w="4394" w:type="dxa"/>
            <w:vAlign w:val="top"/>
          </w:tcPr>
          <w:p>
            <w:pPr>
              <w:spacing w:before="116" w:line="218" w:lineRule="auto"/>
              <w:ind w:left="1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长沙民政职业技术学院</w:t>
            </w:r>
          </w:p>
        </w:tc>
        <w:tc>
          <w:tcPr>
            <w:tcW w:w="1936" w:type="dxa"/>
            <w:vAlign w:val="top"/>
          </w:tcPr>
          <w:p>
            <w:pPr>
              <w:pStyle w:val="6"/>
              <w:spacing w:before="168" w:line="186" w:lineRule="auto"/>
              <w:ind w:left="906"/>
            </w:pPr>
            <w:r>
              <w:t>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950" w:type="dxa"/>
            <w:vAlign w:val="top"/>
          </w:tcPr>
          <w:p>
            <w:pPr>
              <w:pStyle w:val="6"/>
              <w:spacing w:before="163" w:line="189" w:lineRule="auto"/>
              <w:ind w:left="407"/>
            </w:pPr>
            <w:r>
              <w:t>2</w:t>
            </w:r>
          </w:p>
        </w:tc>
        <w:tc>
          <w:tcPr>
            <w:tcW w:w="1559" w:type="dxa"/>
            <w:vAlign w:val="top"/>
          </w:tcPr>
          <w:p>
            <w:pPr>
              <w:pStyle w:val="6"/>
              <w:spacing w:before="163" w:line="189" w:lineRule="auto"/>
              <w:ind w:left="459"/>
            </w:pPr>
            <w:r>
              <w:rPr>
                <w:spacing w:val="-7"/>
              </w:rPr>
              <w:t>10830</w:t>
            </w:r>
          </w:p>
        </w:tc>
        <w:tc>
          <w:tcPr>
            <w:tcW w:w="4394" w:type="dxa"/>
            <w:vAlign w:val="top"/>
          </w:tcPr>
          <w:p>
            <w:pPr>
              <w:spacing w:before="118" w:line="218" w:lineRule="auto"/>
              <w:ind w:left="2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湖南工业职业技术学院</w:t>
            </w:r>
          </w:p>
        </w:tc>
        <w:tc>
          <w:tcPr>
            <w:tcW w:w="1936" w:type="dxa"/>
            <w:vAlign w:val="top"/>
          </w:tcPr>
          <w:p>
            <w:pPr>
              <w:pStyle w:val="6"/>
              <w:spacing w:before="167" w:line="186" w:lineRule="auto"/>
              <w:ind w:left="906"/>
            </w:pPr>
            <w:r>
              <w:t>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950" w:type="dxa"/>
            <w:vAlign w:val="top"/>
          </w:tcPr>
          <w:p>
            <w:pPr>
              <w:pStyle w:val="6"/>
              <w:spacing w:before="165" w:line="189" w:lineRule="auto"/>
              <w:ind w:left="413"/>
            </w:pPr>
            <w:r>
              <w:t>3</w:t>
            </w:r>
          </w:p>
        </w:tc>
        <w:tc>
          <w:tcPr>
            <w:tcW w:w="1559" w:type="dxa"/>
            <w:vAlign w:val="top"/>
          </w:tcPr>
          <w:p>
            <w:pPr>
              <w:pStyle w:val="6"/>
              <w:spacing w:before="165" w:line="189" w:lineRule="auto"/>
              <w:ind w:left="459"/>
            </w:pPr>
            <w:r>
              <w:rPr>
                <w:spacing w:val="-7"/>
              </w:rPr>
              <w:t>10836</w:t>
            </w:r>
          </w:p>
        </w:tc>
        <w:tc>
          <w:tcPr>
            <w:tcW w:w="4394" w:type="dxa"/>
            <w:vAlign w:val="top"/>
          </w:tcPr>
          <w:p>
            <w:pPr>
              <w:spacing w:before="120" w:line="215" w:lineRule="auto"/>
              <w:ind w:left="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株洲师范高等专科学校</w:t>
            </w:r>
          </w:p>
        </w:tc>
        <w:tc>
          <w:tcPr>
            <w:tcW w:w="1936" w:type="dxa"/>
            <w:vAlign w:val="top"/>
          </w:tcPr>
          <w:p>
            <w:pPr>
              <w:pStyle w:val="6"/>
              <w:spacing w:before="165" w:line="189" w:lineRule="auto"/>
              <w:ind w:left="907"/>
            </w:pPr>
            <w: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950" w:type="dxa"/>
            <w:vAlign w:val="top"/>
          </w:tcPr>
          <w:p>
            <w:pPr>
              <w:pStyle w:val="6"/>
              <w:spacing w:before="166" w:line="189" w:lineRule="auto"/>
              <w:ind w:left="406"/>
            </w:pPr>
            <w:r>
              <w:t>4</w:t>
            </w:r>
          </w:p>
        </w:tc>
        <w:tc>
          <w:tcPr>
            <w:tcW w:w="1559" w:type="dxa"/>
            <w:vAlign w:val="top"/>
          </w:tcPr>
          <w:p>
            <w:pPr>
              <w:pStyle w:val="6"/>
              <w:spacing w:before="166" w:line="189" w:lineRule="auto"/>
              <w:ind w:left="459"/>
            </w:pPr>
            <w:r>
              <w:rPr>
                <w:spacing w:val="-7"/>
              </w:rPr>
              <w:t>10865</w:t>
            </w:r>
          </w:p>
        </w:tc>
        <w:tc>
          <w:tcPr>
            <w:tcW w:w="4394" w:type="dxa"/>
            <w:vAlign w:val="top"/>
          </w:tcPr>
          <w:p>
            <w:pPr>
              <w:spacing w:before="119" w:line="217" w:lineRule="auto"/>
              <w:ind w:left="2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湖南信息职业技术学院</w:t>
            </w:r>
          </w:p>
        </w:tc>
        <w:tc>
          <w:tcPr>
            <w:tcW w:w="1936" w:type="dxa"/>
            <w:vAlign w:val="top"/>
          </w:tcPr>
          <w:p>
            <w:pPr>
              <w:pStyle w:val="6"/>
              <w:spacing w:before="166" w:line="189" w:lineRule="auto"/>
              <w:ind w:left="907"/>
            </w:pPr>
            <w:r>
              <w:t>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950" w:type="dxa"/>
            <w:vAlign w:val="top"/>
          </w:tcPr>
          <w:p>
            <w:pPr>
              <w:pStyle w:val="6"/>
              <w:spacing w:before="168" w:line="186" w:lineRule="auto"/>
              <w:ind w:left="415"/>
            </w:pPr>
            <w:r>
              <w:t>5</w:t>
            </w:r>
          </w:p>
        </w:tc>
        <w:tc>
          <w:tcPr>
            <w:tcW w:w="1559" w:type="dxa"/>
            <w:vAlign w:val="top"/>
          </w:tcPr>
          <w:p>
            <w:pPr>
              <w:pStyle w:val="6"/>
              <w:spacing w:before="164" w:line="189" w:lineRule="auto"/>
              <w:ind w:left="459"/>
            </w:pPr>
            <w:r>
              <w:rPr>
                <w:spacing w:val="-7"/>
              </w:rPr>
              <w:t>12055</w:t>
            </w:r>
          </w:p>
        </w:tc>
        <w:tc>
          <w:tcPr>
            <w:tcW w:w="4394" w:type="dxa"/>
            <w:vAlign w:val="top"/>
          </w:tcPr>
          <w:p>
            <w:pPr>
              <w:spacing w:before="119" w:line="218" w:lineRule="auto"/>
              <w:ind w:left="1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长沙航空职业技术学院</w:t>
            </w:r>
          </w:p>
        </w:tc>
        <w:tc>
          <w:tcPr>
            <w:tcW w:w="1936" w:type="dxa"/>
            <w:vAlign w:val="top"/>
          </w:tcPr>
          <w:p>
            <w:pPr>
              <w:pStyle w:val="6"/>
              <w:spacing w:before="168" w:line="186" w:lineRule="auto"/>
              <w:ind w:left="906"/>
            </w:pPr>
            <w:r>
              <w:t>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950" w:type="dxa"/>
            <w:vAlign w:val="top"/>
          </w:tcPr>
          <w:p>
            <w:pPr>
              <w:pStyle w:val="6"/>
              <w:spacing w:before="165" w:line="189" w:lineRule="auto"/>
              <w:ind w:left="414"/>
            </w:pPr>
            <w:r>
              <w:t>6</w:t>
            </w:r>
          </w:p>
        </w:tc>
        <w:tc>
          <w:tcPr>
            <w:tcW w:w="1559" w:type="dxa"/>
            <w:vAlign w:val="top"/>
          </w:tcPr>
          <w:p>
            <w:pPr>
              <w:pStyle w:val="6"/>
              <w:spacing w:before="165" w:line="189" w:lineRule="auto"/>
              <w:ind w:left="459"/>
            </w:pPr>
            <w:r>
              <w:rPr>
                <w:spacing w:val="-7"/>
              </w:rPr>
              <w:t>12300</w:t>
            </w:r>
          </w:p>
        </w:tc>
        <w:tc>
          <w:tcPr>
            <w:tcW w:w="4394" w:type="dxa"/>
            <w:vAlign w:val="top"/>
          </w:tcPr>
          <w:p>
            <w:pPr>
              <w:spacing w:before="121" w:line="216" w:lineRule="auto"/>
              <w:ind w:left="2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湖南大众传媒职业技术学院</w:t>
            </w:r>
          </w:p>
        </w:tc>
        <w:tc>
          <w:tcPr>
            <w:tcW w:w="1936" w:type="dxa"/>
            <w:vAlign w:val="top"/>
          </w:tcPr>
          <w:p>
            <w:pPr>
              <w:pStyle w:val="6"/>
              <w:spacing w:before="165" w:line="189" w:lineRule="auto"/>
              <w:ind w:left="907"/>
            </w:pPr>
            <w:r>
              <w:t>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950" w:type="dxa"/>
            <w:vAlign w:val="top"/>
          </w:tcPr>
          <w:p>
            <w:pPr>
              <w:pStyle w:val="6"/>
              <w:spacing w:before="170" w:line="186" w:lineRule="auto"/>
              <w:ind w:left="412"/>
            </w:pPr>
            <w:r>
              <w:t>7</w:t>
            </w:r>
          </w:p>
        </w:tc>
        <w:tc>
          <w:tcPr>
            <w:tcW w:w="1559" w:type="dxa"/>
            <w:vAlign w:val="top"/>
          </w:tcPr>
          <w:p>
            <w:pPr>
              <w:pStyle w:val="6"/>
              <w:spacing w:before="166" w:line="189" w:lineRule="auto"/>
              <w:ind w:left="459"/>
            </w:pPr>
            <w:r>
              <w:rPr>
                <w:spacing w:val="-7"/>
              </w:rPr>
              <w:t>12301</w:t>
            </w:r>
          </w:p>
        </w:tc>
        <w:tc>
          <w:tcPr>
            <w:tcW w:w="4394" w:type="dxa"/>
            <w:vAlign w:val="top"/>
          </w:tcPr>
          <w:p>
            <w:pPr>
              <w:spacing w:before="118" w:line="218" w:lineRule="auto"/>
              <w:ind w:left="2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永州职业技术学院</w:t>
            </w:r>
          </w:p>
        </w:tc>
        <w:tc>
          <w:tcPr>
            <w:tcW w:w="1936" w:type="dxa"/>
            <w:vAlign w:val="top"/>
          </w:tcPr>
          <w:p>
            <w:pPr>
              <w:pStyle w:val="6"/>
              <w:spacing w:before="170" w:line="186" w:lineRule="auto"/>
              <w:ind w:left="906"/>
            </w:pPr>
            <w:r>
              <w:t>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950" w:type="dxa"/>
            <w:vAlign w:val="top"/>
          </w:tcPr>
          <w:p>
            <w:pPr>
              <w:pStyle w:val="6"/>
              <w:spacing w:before="164" w:line="189" w:lineRule="auto"/>
              <w:ind w:left="419"/>
            </w:pPr>
            <w:r>
              <w:t>8</w:t>
            </w:r>
          </w:p>
        </w:tc>
        <w:tc>
          <w:tcPr>
            <w:tcW w:w="1559" w:type="dxa"/>
            <w:vAlign w:val="top"/>
          </w:tcPr>
          <w:p>
            <w:pPr>
              <w:pStyle w:val="6"/>
              <w:spacing w:before="164" w:line="189" w:lineRule="auto"/>
              <w:ind w:left="459"/>
            </w:pPr>
            <w:r>
              <w:rPr>
                <w:spacing w:val="-7"/>
              </w:rPr>
              <w:t>12302</w:t>
            </w:r>
          </w:p>
        </w:tc>
        <w:tc>
          <w:tcPr>
            <w:tcW w:w="4394" w:type="dxa"/>
            <w:vAlign w:val="top"/>
          </w:tcPr>
          <w:p>
            <w:pPr>
              <w:spacing w:before="119" w:line="218" w:lineRule="auto"/>
              <w:ind w:left="2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湖南铁道职业技术学院</w:t>
            </w:r>
          </w:p>
        </w:tc>
        <w:tc>
          <w:tcPr>
            <w:tcW w:w="1936" w:type="dxa"/>
            <w:vAlign w:val="top"/>
          </w:tcPr>
          <w:p>
            <w:pPr>
              <w:pStyle w:val="6"/>
              <w:spacing w:before="168" w:line="186" w:lineRule="auto"/>
              <w:ind w:left="906"/>
            </w:pPr>
            <w:r>
              <w:t>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950" w:type="dxa"/>
            <w:vAlign w:val="top"/>
          </w:tcPr>
          <w:p>
            <w:pPr>
              <w:pStyle w:val="6"/>
              <w:spacing w:before="165" w:line="189" w:lineRule="auto"/>
              <w:ind w:left="413"/>
            </w:pPr>
            <w:r>
              <w:t>9</w:t>
            </w:r>
          </w:p>
        </w:tc>
        <w:tc>
          <w:tcPr>
            <w:tcW w:w="1559" w:type="dxa"/>
            <w:vAlign w:val="top"/>
          </w:tcPr>
          <w:p>
            <w:pPr>
              <w:pStyle w:val="6"/>
              <w:spacing w:before="165" w:line="189" w:lineRule="auto"/>
              <w:ind w:left="459"/>
            </w:pPr>
            <w:r>
              <w:rPr>
                <w:spacing w:val="-7"/>
              </w:rPr>
              <w:t>12304</w:t>
            </w:r>
          </w:p>
        </w:tc>
        <w:tc>
          <w:tcPr>
            <w:tcW w:w="4394" w:type="dxa"/>
            <w:vAlign w:val="top"/>
          </w:tcPr>
          <w:p>
            <w:pPr>
              <w:spacing w:before="120" w:line="218" w:lineRule="auto"/>
              <w:ind w:left="2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湖南科技职业学院</w:t>
            </w:r>
          </w:p>
        </w:tc>
        <w:tc>
          <w:tcPr>
            <w:tcW w:w="1936" w:type="dxa"/>
            <w:vAlign w:val="top"/>
          </w:tcPr>
          <w:p>
            <w:pPr>
              <w:pStyle w:val="6"/>
              <w:spacing w:before="169" w:line="186" w:lineRule="auto"/>
              <w:ind w:left="906"/>
            </w:pPr>
            <w:r>
              <w:t>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950" w:type="dxa"/>
            <w:vAlign w:val="top"/>
          </w:tcPr>
          <w:p>
            <w:pPr>
              <w:pStyle w:val="6"/>
              <w:spacing w:before="166" w:line="189" w:lineRule="auto"/>
              <w:ind w:left="365"/>
            </w:pPr>
            <w:r>
              <w:rPr>
                <w:spacing w:val="-16"/>
              </w:rPr>
              <w:t>10</w:t>
            </w:r>
          </w:p>
        </w:tc>
        <w:tc>
          <w:tcPr>
            <w:tcW w:w="1559" w:type="dxa"/>
            <w:vAlign w:val="top"/>
          </w:tcPr>
          <w:p>
            <w:pPr>
              <w:pStyle w:val="6"/>
              <w:spacing w:before="166" w:line="189" w:lineRule="auto"/>
              <w:ind w:left="459"/>
            </w:pPr>
            <w:r>
              <w:rPr>
                <w:spacing w:val="-7"/>
              </w:rPr>
              <w:t>12343</w:t>
            </w:r>
          </w:p>
        </w:tc>
        <w:tc>
          <w:tcPr>
            <w:tcW w:w="4394" w:type="dxa"/>
            <w:vAlign w:val="top"/>
          </w:tcPr>
          <w:p>
            <w:pPr>
              <w:spacing w:before="119" w:line="216" w:lineRule="auto"/>
              <w:ind w:left="2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湖南生物机电职业技术学院</w:t>
            </w:r>
          </w:p>
        </w:tc>
        <w:tc>
          <w:tcPr>
            <w:tcW w:w="1936" w:type="dxa"/>
            <w:vAlign w:val="top"/>
          </w:tcPr>
          <w:p>
            <w:pPr>
              <w:pStyle w:val="6"/>
              <w:spacing w:before="170" w:line="186" w:lineRule="auto"/>
              <w:ind w:left="906"/>
            </w:pPr>
            <w:r>
              <w:t>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950" w:type="dxa"/>
            <w:vAlign w:val="top"/>
          </w:tcPr>
          <w:p>
            <w:pPr>
              <w:pStyle w:val="6"/>
              <w:spacing w:before="165" w:line="189" w:lineRule="auto"/>
              <w:ind w:left="370"/>
            </w:pPr>
            <w:r>
              <w:rPr>
                <w:spacing w:val="-17"/>
              </w:rPr>
              <w:t>11</w:t>
            </w:r>
          </w:p>
        </w:tc>
        <w:tc>
          <w:tcPr>
            <w:tcW w:w="1559" w:type="dxa"/>
            <w:vAlign w:val="top"/>
          </w:tcPr>
          <w:p>
            <w:pPr>
              <w:pStyle w:val="6"/>
              <w:spacing w:before="165" w:line="189" w:lineRule="auto"/>
              <w:ind w:left="459"/>
            </w:pPr>
            <w:r>
              <w:rPr>
                <w:spacing w:val="-7"/>
              </w:rPr>
              <w:t>12397</w:t>
            </w:r>
          </w:p>
        </w:tc>
        <w:tc>
          <w:tcPr>
            <w:tcW w:w="4394" w:type="dxa"/>
            <w:vAlign w:val="top"/>
          </w:tcPr>
          <w:p>
            <w:pPr>
              <w:spacing w:before="120" w:line="218" w:lineRule="auto"/>
              <w:ind w:left="2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湖南交通职业技术学院</w:t>
            </w:r>
          </w:p>
        </w:tc>
        <w:tc>
          <w:tcPr>
            <w:tcW w:w="1936" w:type="dxa"/>
            <w:vAlign w:val="top"/>
          </w:tcPr>
          <w:p>
            <w:pPr>
              <w:pStyle w:val="6"/>
              <w:spacing w:before="169" w:line="186" w:lineRule="auto"/>
              <w:ind w:left="906"/>
            </w:pPr>
            <w:r>
              <w:t>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950" w:type="dxa"/>
            <w:vAlign w:val="top"/>
          </w:tcPr>
          <w:p>
            <w:pPr>
              <w:pStyle w:val="6"/>
              <w:spacing w:before="166" w:line="189" w:lineRule="auto"/>
              <w:ind w:left="365"/>
            </w:pPr>
            <w:r>
              <w:rPr>
                <w:spacing w:val="-16"/>
              </w:rPr>
              <w:t>12</w:t>
            </w:r>
          </w:p>
        </w:tc>
        <w:tc>
          <w:tcPr>
            <w:tcW w:w="1559" w:type="dxa"/>
            <w:vAlign w:val="top"/>
          </w:tcPr>
          <w:p>
            <w:pPr>
              <w:pStyle w:val="6"/>
              <w:spacing w:before="166" w:line="189" w:lineRule="auto"/>
              <w:ind w:left="459"/>
            </w:pPr>
            <w:r>
              <w:rPr>
                <w:spacing w:val="-7"/>
              </w:rPr>
              <w:t>12401</w:t>
            </w:r>
          </w:p>
        </w:tc>
        <w:tc>
          <w:tcPr>
            <w:tcW w:w="4394" w:type="dxa"/>
            <w:vAlign w:val="top"/>
          </w:tcPr>
          <w:p>
            <w:pPr>
              <w:spacing w:before="121" w:line="218" w:lineRule="auto"/>
              <w:ind w:left="2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湖南商务职业技术学院</w:t>
            </w:r>
          </w:p>
        </w:tc>
        <w:tc>
          <w:tcPr>
            <w:tcW w:w="1936" w:type="dxa"/>
            <w:vAlign w:val="top"/>
          </w:tcPr>
          <w:p>
            <w:pPr>
              <w:pStyle w:val="6"/>
              <w:spacing w:before="170" w:line="186" w:lineRule="auto"/>
              <w:ind w:left="909"/>
            </w:pPr>
            <w: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950" w:type="dxa"/>
            <w:vAlign w:val="top"/>
          </w:tcPr>
          <w:p>
            <w:pPr>
              <w:pStyle w:val="6"/>
              <w:spacing w:before="167" w:line="189" w:lineRule="auto"/>
              <w:ind w:left="365"/>
            </w:pPr>
            <w:r>
              <w:rPr>
                <w:spacing w:val="-16"/>
              </w:rPr>
              <w:t>13</w:t>
            </w:r>
          </w:p>
        </w:tc>
        <w:tc>
          <w:tcPr>
            <w:tcW w:w="1559" w:type="dxa"/>
            <w:vAlign w:val="top"/>
          </w:tcPr>
          <w:p>
            <w:pPr>
              <w:pStyle w:val="6"/>
              <w:spacing w:before="167" w:line="189" w:lineRule="auto"/>
              <w:ind w:left="459"/>
            </w:pPr>
            <w:r>
              <w:rPr>
                <w:spacing w:val="-7"/>
              </w:rPr>
              <w:t>12423</w:t>
            </w:r>
          </w:p>
        </w:tc>
        <w:tc>
          <w:tcPr>
            <w:tcW w:w="4394" w:type="dxa"/>
            <w:vAlign w:val="top"/>
          </w:tcPr>
          <w:p>
            <w:pPr>
              <w:spacing w:before="119" w:line="218" w:lineRule="auto"/>
              <w:ind w:left="2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湖南体育职业学院</w:t>
            </w:r>
          </w:p>
        </w:tc>
        <w:tc>
          <w:tcPr>
            <w:tcW w:w="1936" w:type="dxa"/>
            <w:vAlign w:val="top"/>
          </w:tcPr>
          <w:p>
            <w:pPr>
              <w:pStyle w:val="6"/>
              <w:spacing w:before="167" w:line="189" w:lineRule="auto"/>
              <w:ind w:left="900"/>
            </w:pPr>
            <w:r>
              <w:t>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950" w:type="dxa"/>
            <w:vAlign w:val="top"/>
          </w:tcPr>
          <w:p>
            <w:pPr>
              <w:pStyle w:val="6"/>
              <w:spacing w:before="165" w:line="189" w:lineRule="auto"/>
              <w:ind w:left="365"/>
            </w:pPr>
            <w:r>
              <w:rPr>
                <w:spacing w:val="-16"/>
              </w:rPr>
              <w:t>14</w:t>
            </w:r>
          </w:p>
        </w:tc>
        <w:tc>
          <w:tcPr>
            <w:tcW w:w="1559" w:type="dxa"/>
            <w:vAlign w:val="top"/>
          </w:tcPr>
          <w:p>
            <w:pPr>
              <w:pStyle w:val="6"/>
              <w:spacing w:before="165" w:line="189" w:lineRule="auto"/>
              <w:ind w:left="459"/>
            </w:pPr>
            <w:r>
              <w:rPr>
                <w:spacing w:val="-7"/>
              </w:rPr>
              <w:t>12425</w:t>
            </w:r>
          </w:p>
        </w:tc>
        <w:tc>
          <w:tcPr>
            <w:tcW w:w="4394" w:type="dxa"/>
            <w:vAlign w:val="top"/>
          </w:tcPr>
          <w:p>
            <w:pPr>
              <w:spacing w:before="120" w:line="218" w:lineRule="auto"/>
              <w:ind w:left="2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湖南工程职业技术学院</w:t>
            </w:r>
          </w:p>
        </w:tc>
        <w:tc>
          <w:tcPr>
            <w:tcW w:w="1936" w:type="dxa"/>
            <w:vAlign w:val="top"/>
          </w:tcPr>
          <w:p>
            <w:pPr>
              <w:pStyle w:val="6"/>
              <w:spacing w:before="169" w:line="186" w:lineRule="auto"/>
              <w:ind w:left="906"/>
            </w:pPr>
            <w:r>
              <w:t>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950" w:type="dxa"/>
            <w:vAlign w:val="top"/>
          </w:tcPr>
          <w:p>
            <w:pPr>
              <w:pStyle w:val="6"/>
              <w:spacing w:before="166" w:line="189" w:lineRule="auto"/>
              <w:ind w:left="365"/>
            </w:pPr>
            <w:r>
              <w:rPr>
                <w:spacing w:val="-16"/>
              </w:rPr>
              <w:t>15</w:t>
            </w:r>
          </w:p>
        </w:tc>
        <w:tc>
          <w:tcPr>
            <w:tcW w:w="1559" w:type="dxa"/>
            <w:vAlign w:val="top"/>
          </w:tcPr>
          <w:p>
            <w:pPr>
              <w:pStyle w:val="6"/>
              <w:spacing w:before="166" w:line="189" w:lineRule="auto"/>
              <w:ind w:left="459"/>
            </w:pPr>
            <w:r>
              <w:rPr>
                <w:spacing w:val="-7"/>
              </w:rPr>
              <w:t>12596</w:t>
            </w:r>
          </w:p>
        </w:tc>
        <w:tc>
          <w:tcPr>
            <w:tcW w:w="4394" w:type="dxa"/>
            <w:vAlign w:val="top"/>
          </w:tcPr>
          <w:p>
            <w:pPr>
              <w:spacing w:before="122" w:line="216" w:lineRule="auto"/>
              <w:ind w:left="1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保险职业学院</w:t>
            </w:r>
          </w:p>
        </w:tc>
        <w:tc>
          <w:tcPr>
            <w:tcW w:w="1936" w:type="dxa"/>
            <w:vAlign w:val="top"/>
          </w:tcPr>
          <w:p>
            <w:pPr>
              <w:pStyle w:val="6"/>
              <w:spacing w:before="166" w:line="189" w:lineRule="auto"/>
              <w:ind w:left="907"/>
            </w:pPr>
            <w: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950" w:type="dxa"/>
            <w:vAlign w:val="top"/>
          </w:tcPr>
          <w:p>
            <w:pPr>
              <w:pStyle w:val="6"/>
              <w:spacing w:before="167" w:line="189" w:lineRule="auto"/>
              <w:ind w:left="365"/>
            </w:pPr>
            <w:r>
              <w:rPr>
                <w:spacing w:val="-16"/>
              </w:rPr>
              <w:t>16</w:t>
            </w:r>
          </w:p>
        </w:tc>
        <w:tc>
          <w:tcPr>
            <w:tcW w:w="1559" w:type="dxa"/>
            <w:vAlign w:val="top"/>
          </w:tcPr>
          <w:p>
            <w:pPr>
              <w:pStyle w:val="6"/>
              <w:spacing w:before="167" w:line="189" w:lineRule="auto"/>
              <w:ind w:left="459"/>
            </w:pPr>
            <w:r>
              <w:rPr>
                <w:spacing w:val="-7"/>
              </w:rPr>
              <w:t>12597</w:t>
            </w:r>
          </w:p>
        </w:tc>
        <w:tc>
          <w:tcPr>
            <w:tcW w:w="4394" w:type="dxa"/>
            <w:vAlign w:val="top"/>
          </w:tcPr>
          <w:p>
            <w:pPr>
              <w:spacing w:before="119" w:line="218" w:lineRule="auto"/>
              <w:ind w:left="2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湖南外贸职业学院</w:t>
            </w:r>
          </w:p>
        </w:tc>
        <w:tc>
          <w:tcPr>
            <w:tcW w:w="1936" w:type="dxa"/>
            <w:vAlign w:val="top"/>
          </w:tcPr>
          <w:p>
            <w:pPr>
              <w:pStyle w:val="6"/>
              <w:spacing w:before="171" w:line="186" w:lineRule="auto"/>
              <w:ind w:left="909"/>
            </w:pPr>
            <w: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950" w:type="dxa"/>
            <w:vAlign w:val="top"/>
          </w:tcPr>
          <w:p>
            <w:pPr>
              <w:pStyle w:val="6"/>
              <w:spacing w:before="165" w:line="189" w:lineRule="auto"/>
              <w:ind w:left="365"/>
            </w:pPr>
            <w:r>
              <w:rPr>
                <w:spacing w:val="-16"/>
              </w:rPr>
              <w:t>17</w:t>
            </w:r>
          </w:p>
        </w:tc>
        <w:tc>
          <w:tcPr>
            <w:tcW w:w="1559" w:type="dxa"/>
            <w:vAlign w:val="top"/>
          </w:tcPr>
          <w:p>
            <w:pPr>
              <w:pStyle w:val="6"/>
              <w:spacing w:before="165" w:line="189" w:lineRule="auto"/>
              <w:ind w:left="459"/>
            </w:pPr>
            <w:r>
              <w:rPr>
                <w:spacing w:val="-7"/>
              </w:rPr>
              <w:t>12598</w:t>
            </w:r>
          </w:p>
        </w:tc>
        <w:tc>
          <w:tcPr>
            <w:tcW w:w="4394" w:type="dxa"/>
            <w:vAlign w:val="top"/>
          </w:tcPr>
          <w:p>
            <w:pPr>
              <w:spacing w:before="121" w:line="217" w:lineRule="auto"/>
              <w:ind w:left="2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湖南网络工程职业学院</w:t>
            </w:r>
          </w:p>
        </w:tc>
        <w:tc>
          <w:tcPr>
            <w:tcW w:w="1936" w:type="dxa"/>
            <w:vAlign w:val="top"/>
          </w:tcPr>
          <w:p>
            <w:pPr>
              <w:pStyle w:val="6"/>
              <w:spacing w:before="169" w:line="186" w:lineRule="auto"/>
              <w:ind w:left="909"/>
            </w:pPr>
            <w: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950" w:type="dxa"/>
            <w:vAlign w:val="top"/>
          </w:tcPr>
          <w:p>
            <w:pPr>
              <w:pStyle w:val="6"/>
              <w:spacing w:before="166" w:line="189" w:lineRule="auto"/>
              <w:ind w:left="365"/>
            </w:pPr>
            <w:r>
              <w:rPr>
                <w:spacing w:val="-16"/>
              </w:rPr>
              <w:t>18</w:t>
            </w:r>
          </w:p>
        </w:tc>
        <w:tc>
          <w:tcPr>
            <w:tcW w:w="1559" w:type="dxa"/>
            <w:vAlign w:val="top"/>
          </w:tcPr>
          <w:p>
            <w:pPr>
              <w:pStyle w:val="6"/>
              <w:spacing w:before="166" w:line="189" w:lineRule="auto"/>
              <w:ind w:left="459"/>
            </w:pPr>
            <w:r>
              <w:rPr>
                <w:spacing w:val="-7"/>
              </w:rPr>
              <w:t>12600</w:t>
            </w:r>
          </w:p>
        </w:tc>
        <w:tc>
          <w:tcPr>
            <w:tcW w:w="4394" w:type="dxa"/>
            <w:vAlign w:val="top"/>
          </w:tcPr>
          <w:p>
            <w:pPr>
              <w:spacing w:before="121" w:line="218" w:lineRule="auto"/>
              <w:ind w:left="2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邵阳职业技术学院</w:t>
            </w:r>
          </w:p>
        </w:tc>
        <w:tc>
          <w:tcPr>
            <w:tcW w:w="1936" w:type="dxa"/>
            <w:vAlign w:val="top"/>
          </w:tcPr>
          <w:p>
            <w:pPr>
              <w:pStyle w:val="6"/>
              <w:spacing w:before="170" w:line="186" w:lineRule="auto"/>
              <w:ind w:left="909"/>
            </w:pPr>
            <w: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950" w:type="dxa"/>
            <w:vAlign w:val="top"/>
          </w:tcPr>
          <w:p>
            <w:pPr>
              <w:pStyle w:val="6"/>
              <w:spacing w:before="167" w:line="189" w:lineRule="auto"/>
              <w:ind w:left="365"/>
            </w:pPr>
            <w:r>
              <w:rPr>
                <w:spacing w:val="-16"/>
              </w:rPr>
              <w:t>19</w:t>
            </w:r>
          </w:p>
        </w:tc>
        <w:tc>
          <w:tcPr>
            <w:tcW w:w="1559" w:type="dxa"/>
            <w:vAlign w:val="top"/>
          </w:tcPr>
          <w:p>
            <w:pPr>
              <w:pStyle w:val="6"/>
              <w:spacing w:before="167" w:line="189" w:lineRule="auto"/>
              <w:ind w:left="459"/>
            </w:pPr>
            <w:r>
              <w:rPr>
                <w:spacing w:val="-7"/>
              </w:rPr>
              <w:t>12601</w:t>
            </w:r>
          </w:p>
        </w:tc>
        <w:tc>
          <w:tcPr>
            <w:tcW w:w="4394" w:type="dxa"/>
            <w:vAlign w:val="top"/>
          </w:tcPr>
          <w:p>
            <w:pPr>
              <w:spacing w:before="116" w:line="220" w:lineRule="auto"/>
              <w:ind w:left="2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湖南司法警官职业学院</w:t>
            </w:r>
          </w:p>
        </w:tc>
        <w:tc>
          <w:tcPr>
            <w:tcW w:w="1936" w:type="dxa"/>
            <w:vAlign w:val="top"/>
          </w:tcPr>
          <w:p>
            <w:pPr>
              <w:pStyle w:val="6"/>
              <w:spacing w:before="167" w:line="189" w:lineRule="auto"/>
              <w:ind w:left="900"/>
            </w:pPr>
            <w:r>
              <w:t>4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1" w:type="default"/>
          <w:pgSz w:w="11910" w:h="16840"/>
          <w:pgMar w:top="1431" w:right="1533" w:bottom="1234" w:left="1413" w:header="0" w:footer="981" w:gutter="0"/>
          <w:cols w:space="720" w:num="1"/>
        </w:sectPr>
      </w:pPr>
    </w:p>
    <w:p>
      <w:pPr>
        <w:spacing w:before="28"/>
      </w:pPr>
    </w:p>
    <w:tbl>
      <w:tblPr>
        <w:tblStyle w:val="5"/>
        <w:tblW w:w="883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0"/>
        <w:gridCol w:w="1559"/>
        <w:gridCol w:w="4394"/>
        <w:gridCol w:w="193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950" w:type="dxa"/>
            <w:vAlign w:val="top"/>
          </w:tcPr>
          <w:p>
            <w:pPr>
              <w:spacing w:before="120" w:line="218" w:lineRule="auto"/>
              <w:ind w:left="19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1559" w:type="dxa"/>
            <w:vAlign w:val="top"/>
          </w:tcPr>
          <w:p>
            <w:pPr>
              <w:spacing w:before="121" w:line="217" w:lineRule="auto"/>
              <w:ind w:left="24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7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院校代码</w:t>
            </w:r>
          </w:p>
        </w:tc>
        <w:tc>
          <w:tcPr>
            <w:tcW w:w="4394" w:type="dxa"/>
            <w:vAlign w:val="top"/>
          </w:tcPr>
          <w:p>
            <w:pPr>
              <w:spacing w:before="121" w:line="216" w:lineRule="auto"/>
              <w:ind w:left="166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7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院校名称</w:t>
            </w:r>
          </w:p>
        </w:tc>
        <w:tc>
          <w:tcPr>
            <w:tcW w:w="1936" w:type="dxa"/>
            <w:vAlign w:val="top"/>
          </w:tcPr>
          <w:p>
            <w:pPr>
              <w:spacing w:before="120" w:line="219" w:lineRule="auto"/>
              <w:ind w:left="15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总名额（个）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950" w:type="dxa"/>
            <w:vAlign w:val="top"/>
          </w:tcPr>
          <w:p>
            <w:pPr>
              <w:pStyle w:val="6"/>
              <w:spacing w:before="162" w:line="189" w:lineRule="auto"/>
              <w:ind w:left="338"/>
            </w:pPr>
            <w:r>
              <w:rPr>
                <w:spacing w:val="-2"/>
              </w:rPr>
              <w:t>20</w:t>
            </w:r>
          </w:p>
        </w:tc>
        <w:tc>
          <w:tcPr>
            <w:tcW w:w="1559" w:type="dxa"/>
            <w:vAlign w:val="top"/>
          </w:tcPr>
          <w:p>
            <w:pPr>
              <w:pStyle w:val="6"/>
              <w:spacing w:before="162" w:line="189" w:lineRule="auto"/>
              <w:ind w:left="459"/>
            </w:pPr>
            <w:r>
              <w:rPr>
                <w:spacing w:val="-7"/>
              </w:rPr>
              <w:t>12603</w:t>
            </w:r>
          </w:p>
        </w:tc>
        <w:tc>
          <w:tcPr>
            <w:tcW w:w="4394" w:type="dxa"/>
            <w:vAlign w:val="top"/>
          </w:tcPr>
          <w:p>
            <w:pPr>
              <w:spacing w:before="115" w:line="218" w:lineRule="auto"/>
              <w:ind w:left="1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长沙商贸旅游职业技术学院</w:t>
            </w:r>
          </w:p>
        </w:tc>
        <w:tc>
          <w:tcPr>
            <w:tcW w:w="1936" w:type="dxa"/>
            <w:vAlign w:val="top"/>
          </w:tcPr>
          <w:p>
            <w:pPr>
              <w:pStyle w:val="6"/>
              <w:spacing w:before="162" w:line="189" w:lineRule="auto"/>
              <w:ind w:left="907"/>
            </w:pPr>
            <w:r>
              <w:t>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950" w:type="dxa"/>
            <w:vAlign w:val="top"/>
          </w:tcPr>
          <w:p>
            <w:pPr>
              <w:pStyle w:val="6"/>
              <w:spacing w:before="163" w:line="189" w:lineRule="auto"/>
              <w:ind w:left="338"/>
            </w:pPr>
            <w:r>
              <w:rPr>
                <w:spacing w:val="-2"/>
              </w:rPr>
              <w:t>21</w:t>
            </w:r>
          </w:p>
        </w:tc>
        <w:tc>
          <w:tcPr>
            <w:tcW w:w="1559" w:type="dxa"/>
            <w:vAlign w:val="top"/>
          </w:tcPr>
          <w:p>
            <w:pPr>
              <w:pStyle w:val="6"/>
              <w:spacing w:before="163" w:line="189" w:lineRule="auto"/>
              <w:ind w:left="459"/>
            </w:pPr>
            <w:r>
              <w:rPr>
                <w:spacing w:val="-7"/>
              </w:rPr>
              <w:t>12739</w:t>
            </w:r>
          </w:p>
        </w:tc>
        <w:tc>
          <w:tcPr>
            <w:tcW w:w="4394" w:type="dxa"/>
            <w:vAlign w:val="top"/>
          </w:tcPr>
          <w:p>
            <w:pPr>
              <w:spacing w:before="116" w:line="216" w:lineRule="auto"/>
              <w:ind w:left="2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湖南环境生物职业技术学院</w:t>
            </w:r>
          </w:p>
        </w:tc>
        <w:tc>
          <w:tcPr>
            <w:tcW w:w="1936" w:type="dxa"/>
            <w:vAlign w:val="top"/>
          </w:tcPr>
          <w:p>
            <w:pPr>
              <w:pStyle w:val="6"/>
              <w:spacing w:before="167" w:line="186" w:lineRule="auto"/>
              <w:ind w:left="906"/>
            </w:pPr>
            <w:r>
              <w:t>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950" w:type="dxa"/>
            <w:vAlign w:val="top"/>
          </w:tcPr>
          <w:p>
            <w:pPr>
              <w:pStyle w:val="6"/>
              <w:spacing w:before="163" w:line="189" w:lineRule="auto"/>
              <w:ind w:left="338"/>
            </w:pPr>
            <w:r>
              <w:rPr>
                <w:spacing w:val="-2"/>
              </w:rPr>
              <w:t>22</w:t>
            </w:r>
          </w:p>
        </w:tc>
        <w:tc>
          <w:tcPr>
            <w:tcW w:w="1559" w:type="dxa"/>
            <w:vAlign w:val="top"/>
          </w:tcPr>
          <w:p>
            <w:pPr>
              <w:pStyle w:val="6"/>
              <w:spacing w:before="162" w:line="189" w:lineRule="auto"/>
              <w:ind w:left="459"/>
            </w:pPr>
            <w:r>
              <w:rPr>
                <w:spacing w:val="-7"/>
              </w:rPr>
              <w:t>12845</w:t>
            </w:r>
          </w:p>
        </w:tc>
        <w:tc>
          <w:tcPr>
            <w:tcW w:w="4394" w:type="dxa"/>
            <w:vAlign w:val="top"/>
          </w:tcPr>
          <w:p>
            <w:pPr>
              <w:spacing w:before="118" w:line="217" w:lineRule="auto"/>
              <w:ind w:left="2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湖南邮电职业技术学院</w:t>
            </w:r>
          </w:p>
        </w:tc>
        <w:tc>
          <w:tcPr>
            <w:tcW w:w="1936" w:type="dxa"/>
            <w:vAlign w:val="top"/>
          </w:tcPr>
          <w:p>
            <w:pPr>
              <w:pStyle w:val="6"/>
              <w:spacing w:before="163" w:line="189" w:lineRule="auto"/>
              <w:ind w:left="900"/>
            </w:pPr>
            <w:r>
              <w:t>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950" w:type="dxa"/>
            <w:vAlign w:val="top"/>
          </w:tcPr>
          <w:p>
            <w:pPr>
              <w:pStyle w:val="6"/>
              <w:spacing w:before="164" w:line="189" w:lineRule="auto"/>
              <w:ind w:left="338"/>
            </w:pPr>
            <w:r>
              <w:rPr>
                <w:spacing w:val="-2"/>
              </w:rPr>
              <w:t>23</w:t>
            </w:r>
          </w:p>
        </w:tc>
        <w:tc>
          <w:tcPr>
            <w:tcW w:w="1559" w:type="dxa"/>
            <w:vAlign w:val="top"/>
          </w:tcPr>
          <w:p>
            <w:pPr>
              <w:pStyle w:val="6"/>
              <w:spacing w:before="164" w:line="189" w:lineRule="auto"/>
              <w:ind w:left="459"/>
            </w:pPr>
            <w:r>
              <w:rPr>
                <w:spacing w:val="-7"/>
              </w:rPr>
              <w:t>12846</w:t>
            </w:r>
          </w:p>
        </w:tc>
        <w:tc>
          <w:tcPr>
            <w:tcW w:w="4394" w:type="dxa"/>
            <w:vAlign w:val="top"/>
          </w:tcPr>
          <w:p>
            <w:pPr>
              <w:spacing w:before="117" w:line="218" w:lineRule="auto"/>
              <w:ind w:left="2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湘潭医卫职业技术学院</w:t>
            </w:r>
          </w:p>
        </w:tc>
        <w:tc>
          <w:tcPr>
            <w:tcW w:w="1936" w:type="dxa"/>
            <w:vAlign w:val="top"/>
          </w:tcPr>
          <w:p>
            <w:pPr>
              <w:pStyle w:val="6"/>
              <w:spacing w:before="164" w:line="189" w:lineRule="auto"/>
              <w:ind w:left="907"/>
            </w:pPr>
            <w:r>
              <w:t>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950" w:type="dxa"/>
            <w:vAlign w:val="top"/>
          </w:tcPr>
          <w:p>
            <w:pPr>
              <w:pStyle w:val="6"/>
              <w:spacing w:before="166" w:line="189" w:lineRule="auto"/>
              <w:ind w:left="338"/>
            </w:pPr>
            <w:r>
              <w:rPr>
                <w:spacing w:val="-2"/>
              </w:rPr>
              <w:t>24</w:t>
            </w:r>
          </w:p>
        </w:tc>
        <w:tc>
          <w:tcPr>
            <w:tcW w:w="1559" w:type="dxa"/>
            <w:vAlign w:val="top"/>
          </w:tcPr>
          <w:p>
            <w:pPr>
              <w:pStyle w:val="6"/>
              <w:spacing w:before="166" w:line="189" w:lineRule="auto"/>
              <w:ind w:left="459"/>
            </w:pPr>
            <w:r>
              <w:rPr>
                <w:spacing w:val="-7"/>
              </w:rPr>
              <w:t>12847</w:t>
            </w:r>
          </w:p>
        </w:tc>
        <w:tc>
          <w:tcPr>
            <w:tcW w:w="4394" w:type="dxa"/>
            <w:vAlign w:val="top"/>
          </w:tcPr>
          <w:p>
            <w:pPr>
              <w:spacing w:before="119" w:line="216" w:lineRule="auto"/>
              <w:ind w:left="1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郴州职业技术学院</w:t>
            </w:r>
          </w:p>
        </w:tc>
        <w:tc>
          <w:tcPr>
            <w:tcW w:w="1936" w:type="dxa"/>
            <w:vAlign w:val="top"/>
          </w:tcPr>
          <w:p>
            <w:pPr>
              <w:pStyle w:val="6"/>
              <w:spacing w:before="170" w:line="186" w:lineRule="auto"/>
              <w:ind w:left="909"/>
            </w:pPr>
            <w: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950" w:type="dxa"/>
            <w:vAlign w:val="top"/>
          </w:tcPr>
          <w:p>
            <w:pPr>
              <w:pStyle w:val="6"/>
              <w:spacing w:before="164" w:line="189" w:lineRule="auto"/>
              <w:ind w:left="338"/>
            </w:pPr>
            <w:r>
              <w:rPr>
                <w:spacing w:val="-2"/>
              </w:rPr>
              <w:t>25</w:t>
            </w:r>
          </w:p>
        </w:tc>
        <w:tc>
          <w:tcPr>
            <w:tcW w:w="1559" w:type="dxa"/>
            <w:vAlign w:val="top"/>
          </w:tcPr>
          <w:p>
            <w:pPr>
              <w:pStyle w:val="6"/>
              <w:spacing w:before="164" w:line="189" w:lineRule="auto"/>
              <w:ind w:left="459"/>
            </w:pPr>
            <w:r>
              <w:rPr>
                <w:spacing w:val="-7"/>
              </w:rPr>
              <w:t>12848</w:t>
            </w:r>
          </w:p>
        </w:tc>
        <w:tc>
          <w:tcPr>
            <w:tcW w:w="4394" w:type="dxa"/>
            <w:vAlign w:val="top"/>
          </w:tcPr>
          <w:p>
            <w:pPr>
              <w:spacing w:before="119" w:line="218" w:lineRule="auto"/>
              <w:ind w:left="2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娄底职业技术学院</w:t>
            </w:r>
          </w:p>
        </w:tc>
        <w:tc>
          <w:tcPr>
            <w:tcW w:w="1936" w:type="dxa"/>
            <w:vAlign w:val="top"/>
          </w:tcPr>
          <w:p>
            <w:pPr>
              <w:pStyle w:val="6"/>
              <w:spacing w:before="168" w:line="186" w:lineRule="auto"/>
              <w:ind w:left="906"/>
            </w:pPr>
            <w:r>
              <w:t>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950" w:type="dxa"/>
            <w:vAlign w:val="top"/>
          </w:tcPr>
          <w:p>
            <w:pPr>
              <w:pStyle w:val="6"/>
              <w:spacing w:before="165" w:line="189" w:lineRule="auto"/>
              <w:ind w:left="338"/>
            </w:pPr>
            <w:r>
              <w:rPr>
                <w:spacing w:val="-2"/>
              </w:rPr>
              <w:t>26</w:t>
            </w:r>
          </w:p>
        </w:tc>
        <w:tc>
          <w:tcPr>
            <w:tcW w:w="1559" w:type="dxa"/>
            <w:vAlign w:val="top"/>
          </w:tcPr>
          <w:p>
            <w:pPr>
              <w:pStyle w:val="6"/>
              <w:spacing w:before="165" w:line="189" w:lineRule="auto"/>
              <w:ind w:left="459"/>
            </w:pPr>
            <w:r>
              <w:rPr>
                <w:spacing w:val="-7"/>
              </w:rPr>
              <w:t>12849</w:t>
            </w:r>
          </w:p>
        </w:tc>
        <w:tc>
          <w:tcPr>
            <w:tcW w:w="4394" w:type="dxa"/>
            <w:vAlign w:val="top"/>
          </w:tcPr>
          <w:p>
            <w:pPr>
              <w:spacing w:before="118" w:line="218" w:lineRule="auto"/>
              <w:ind w:left="3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张家界航空工业职业技术学院</w:t>
            </w:r>
          </w:p>
        </w:tc>
        <w:tc>
          <w:tcPr>
            <w:tcW w:w="1936" w:type="dxa"/>
            <w:vAlign w:val="top"/>
          </w:tcPr>
          <w:p>
            <w:pPr>
              <w:pStyle w:val="6"/>
              <w:spacing w:before="165" w:line="189" w:lineRule="auto"/>
              <w:ind w:left="907"/>
            </w:pPr>
            <w:r>
              <w:t>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950" w:type="dxa"/>
            <w:vAlign w:val="top"/>
          </w:tcPr>
          <w:p>
            <w:pPr>
              <w:pStyle w:val="6"/>
              <w:spacing w:before="166" w:line="189" w:lineRule="auto"/>
              <w:ind w:left="338"/>
            </w:pPr>
            <w:r>
              <w:rPr>
                <w:spacing w:val="-2"/>
              </w:rPr>
              <w:t>27</w:t>
            </w:r>
          </w:p>
        </w:tc>
        <w:tc>
          <w:tcPr>
            <w:tcW w:w="1559" w:type="dxa"/>
            <w:vAlign w:val="top"/>
          </w:tcPr>
          <w:p>
            <w:pPr>
              <w:pStyle w:val="6"/>
              <w:spacing w:before="166" w:line="189" w:lineRule="auto"/>
              <w:ind w:left="459"/>
            </w:pPr>
            <w:r>
              <w:rPr>
                <w:spacing w:val="-7"/>
              </w:rPr>
              <w:t>13031</w:t>
            </w:r>
          </w:p>
        </w:tc>
        <w:tc>
          <w:tcPr>
            <w:tcW w:w="4394" w:type="dxa"/>
            <w:vAlign w:val="top"/>
          </w:tcPr>
          <w:p>
            <w:pPr>
              <w:spacing w:before="119" w:line="216" w:lineRule="auto"/>
              <w:ind w:left="1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长沙环境保护职业技术学院</w:t>
            </w:r>
          </w:p>
        </w:tc>
        <w:tc>
          <w:tcPr>
            <w:tcW w:w="1936" w:type="dxa"/>
            <w:vAlign w:val="top"/>
          </w:tcPr>
          <w:p>
            <w:pPr>
              <w:pStyle w:val="6"/>
              <w:spacing w:before="170" w:line="186" w:lineRule="auto"/>
              <w:ind w:left="906"/>
            </w:pPr>
            <w:r>
              <w:t>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950" w:type="dxa"/>
            <w:vAlign w:val="top"/>
          </w:tcPr>
          <w:p>
            <w:pPr>
              <w:pStyle w:val="6"/>
              <w:spacing w:before="164" w:line="189" w:lineRule="auto"/>
              <w:ind w:left="338"/>
            </w:pPr>
            <w:r>
              <w:rPr>
                <w:spacing w:val="-2"/>
              </w:rPr>
              <w:t>28</w:t>
            </w:r>
          </w:p>
        </w:tc>
        <w:tc>
          <w:tcPr>
            <w:tcW w:w="1559" w:type="dxa"/>
            <w:vAlign w:val="top"/>
          </w:tcPr>
          <w:p>
            <w:pPr>
              <w:pStyle w:val="6"/>
              <w:spacing w:before="164" w:line="189" w:lineRule="auto"/>
              <w:ind w:left="459"/>
            </w:pPr>
            <w:r>
              <w:rPr>
                <w:spacing w:val="-7"/>
              </w:rPr>
              <w:t>13032</w:t>
            </w:r>
          </w:p>
        </w:tc>
        <w:tc>
          <w:tcPr>
            <w:tcW w:w="4394" w:type="dxa"/>
            <w:vAlign w:val="top"/>
          </w:tcPr>
          <w:p>
            <w:pPr>
              <w:spacing w:before="119" w:line="218" w:lineRule="auto"/>
              <w:ind w:left="2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湖南艺术职业学院</w:t>
            </w:r>
          </w:p>
        </w:tc>
        <w:tc>
          <w:tcPr>
            <w:tcW w:w="1936" w:type="dxa"/>
            <w:vAlign w:val="top"/>
          </w:tcPr>
          <w:p>
            <w:pPr>
              <w:pStyle w:val="6"/>
              <w:spacing w:before="168" w:line="186" w:lineRule="auto"/>
              <w:ind w:left="909"/>
            </w:pPr>
            <w: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950" w:type="dxa"/>
            <w:vAlign w:val="top"/>
          </w:tcPr>
          <w:p>
            <w:pPr>
              <w:pStyle w:val="6"/>
              <w:spacing w:before="166" w:line="189" w:lineRule="auto"/>
              <w:ind w:left="338"/>
            </w:pPr>
            <w:r>
              <w:rPr>
                <w:spacing w:val="-2"/>
              </w:rPr>
              <w:t>29</w:t>
            </w:r>
          </w:p>
        </w:tc>
        <w:tc>
          <w:tcPr>
            <w:tcW w:w="1559" w:type="dxa"/>
            <w:vAlign w:val="top"/>
          </w:tcPr>
          <w:p>
            <w:pPr>
              <w:pStyle w:val="6"/>
              <w:spacing w:before="166" w:line="189" w:lineRule="auto"/>
              <w:ind w:left="459"/>
            </w:pPr>
            <w:r>
              <w:rPr>
                <w:spacing w:val="-7"/>
              </w:rPr>
              <w:t>13033</w:t>
            </w:r>
          </w:p>
        </w:tc>
        <w:tc>
          <w:tcPr>
            <w:tcW w:w="4394" w:type="dxa"/>
            <w:vAlign w:val="top"/>
          </w:tcPr>
          <w:p>
            <w:pPr>
              <w:spacing w:before="119" w:line="218" w:lineRule="auto"/>
              <w:ind w:left="2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湖南机电职业技术学院</w:t>
            </w:r>
          </w:p>
        </w:tc>
        <w:tc>
          <w:tcPr>
            <w:tcW w:w="1936" w:type="dxa"/>
            <w:vAlign w:val="top"/>
          </w:tcPr>
          <w:p>
            <w:pPr>
              <w:pStyle w:val="6"/>
              <w:spacing w:before="170" w:line="186" w:lineRule="auto"/>
              <w:ind w:left="906"/>
            </w:pPr>
            <w:r>
              <w:t>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950" w:type="dxa"/>
            <w:vAlign w:val="top"/>
          </w:tcPr>
          <w:p>
            <w:pPr>
              <w:pStyle w:val="6"/>
              <w:spacing w:before="167" w:line="189" w:lineRule="auto"/>
              <w:ind w:left="343"/>
            </w:pPr>
            <w:r>
              <w:rPr>
                <w:spacing w:val="-5"/>
              </w:rPr>
              <w:t>30</w:t>
            </w:r>
          </w:p>
        </w:tc>
        <w:tc>
          <w:tcPr>
            <w:tcW w:w="1559" w:type="dxa"/>
            <w:vAlign w:val="top"/>
          </w:tcPr>
          <w:p>
            <w:pPr>
              <w:pStyle w:val="6"/>
              <w:spacing w:before="167" w:line="189" w:lineRule="auto"/>
              <w:ind w:left="459"/>
            </w:pPr>
            <w:r>
              <w:rPr>
                <w:spacing w:val="-7"/>
              </w:rPr>
              <w:t>13036</w:t>
            </w:r>
          </w:p>
        </w:tc>
        <w:tc>
          <w:tcPr>
            <w:tcW w:w="4394" w:type="dxa"/>
            <w:vAlign w:val="top"/>
          </w:tcPr>
          <w:p>
            <w:pPr>
              <w:spacing w:before="120" w:line="218" w:lineRule="auto"/>
              <w:ind w:left="1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长沙职业技术学院</w:t>
            </w:r>
          </w:p>
        </w:tc>
        <w:tc>
          <w:tcPr>
            <w:tcW w:w="1936" w:type="dxa"/>
            <w:vAlign w:val="top"/>
          </w:tcPr>
          <w:p>
            <w:pPr>
              <w:pStyle w:val="6"/>
              <w:spacing w:before="167" w:line="189" w:lineRule="auto"/>
              <w:ind w:left="907"/>
            </w:pPr>
            <w:r>
              <w:t>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950" w:type="dxa"/>
            <w:vAlign w:val="top"/>
          </w:tcPr>
          <w:p>
            <w:pPr>
              <w:pStyle w:val="6"/>
              <w:spacing w:before="165" w:line="189" w:lineRule="auto"/>
              <w:ind w:left="343"/>
            </w:pPr>
            <w:r>
              <w:rPr>
                <w:spacing w:val="-5"/>
              </w:rPr>
              <w:t>31</w:t>
            </w:r>
          </w:p>
        </w:tc>
        <w:tc>
          <w:tcPr>
            <w:tcW w:w="1559" w:type="dxa"/>
            <w:vAlign w:val="top"/>
          </w:tcPr>
          <w:p>
            <w:pPr>
              <w:pStyle w:val="6"/>
              <w:spacing w:before="165" w:line="189" w:lineRule="auto"/>
              <w:ind w:left="459"/>
            </w:pPr>
            <w:r>
              <w:rPr>
                <w:spacing w:val="-7"/>
              </w:rPr>
              <w:t>13037</w:t>
            </w:r>
          </w:p>
        </w:tc>
        <w:tc>
          <w:tcPr>
            <w:tcW w:w="4394" w:type="dxa"/>
            <w:vAlign w:val="top"/>
          </w:tcPr>
          <w:p>
            <w:pPr>
              <w:spacing w:before="120" w:line="216" w:lineRule="auto"/>
              <w:ind w:left="2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怀化职业技术学院</w:t>
            </w:r>
          </w:p>
        </w:tc>
        <w:tc>
          <w:tcPr>
            <w:tcW w:w="1936" w:type="dxa"/>
            <w:vAlign w:val="top"/>
          </w:tcPr>
          <w:p>
            <w:pPr>
              <w:pStyle w:val="6"/>
              <w:spacing w:before="169" w:line="186" w:lineRule="auto"/>
              <w:ind w:left="909"/>
            </w:pPr>
            <w: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950" w:type="dxa"/>
            <w:vAlign w:val="top"/>
          </w:tcPr>
          <w:p>
            <w:pPr>
              <w:pStyle w:val="6"/>
              <w:spacing w:before="166" w:line="189" w:lineRule="auto"/>
              <w:ind w:left="343"/>
            </w:pPr>
            <w:r>
              <w:rPr>
                <w:spacing w:val="-5"/>
              </w:rPr>
              <w:t>32</w:t>
            </w:r>
          </w:p>
        </w:tc>
        <w:tc>
          <w:tcPr>
            <w:tcW w:w="1559" w:type="dxa"/>
            <w:vAlign w:val="top"/>
          </w:tcPr>
          <w:p>
            <w:pPr>
              <w:pStyle w:val="6"/>
              <w:spacing w:before="166" w:line="189" w:lineRule="auto"/>
              <w:ind w:left="459"/>
            </w:pPr>
            <w:r>
              <w:rPr>
                <w:spacing w:val="-7"/>
              </w:rPr>
              <w:t>13038</w:t>
            </w:r>
          </w:p>
        </w:tc>
        <w:tc>
          <w:tcPr>
            <w:tcW w:w="4394" w:type="dxa"/>
            <w:vAlign w:val="top"/>
          </w:tcPr>
          <w:p>
            <w:pPr>
              <w:spacing w:before="119" w:line="218" w:lineRule="auto"/>
              <w:ind w:left="2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岳阳职业技术学院</w:t>
            </w:r>
          </w:p>
        </w:tc>
        <w:tc>
          <w:tcPr>
            <w:tcW w:w="1936" w:type="dxa"/>
            <w:vAlign w:val="top"/>
          </w:tcPr>
          <w:p>
            <w:pPr>
              <w:pStyle w:val="6"/>
              <w:spacing w:before="170" w:line="186" w:lineRule="auto"/>
              <w:ind w:left="906"/>
            </w:pPr>
            <w:r>
              <w:t>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950" w:type="dxa"/>
            <w:vAlign w:val="top"/>
          </w:tcPr>
          <w:p>
            <w:pPr>
              <w:pStyle w:val="6"/>
              <w:spacing w:before="167" w:line="189" w:lineRule="auto"/>
              <w:ind w:left="343"/>
            </w:pPr>
            <w:r>
              <w:rPr>
                <w:spacing w:val="-5"/>
              </w:rPr>
              <w:t>33</w:t>
            </w:r>
          </w:p>
        </w:tc>
        <w:tc>
          <w:tcPr>
            <w:tcW w:w="1559" w:type="dxa"/>
            <w:vAlign w:val="top"/>
          </w:tcPr>
          <w:p>
            <w:pPr>
              <w:pStyle w:val="6"/>
              <w:spacing w:before="167" w:line="189" w:lineRule="auto"/>
              <w:ind w:left="459"/>
            </w:pPr>
            <w:r>
              <w:rPr>
                <w:spacing w:val="-7"/>
              </w:rPr>
              <w:t>13039</w:t>
            </w:r>
          </w:p>
        </w:tc>
        <w:tc>
          <w:tcPr>
            <w:tcW w:w="4394" w:type="dxa"/>
            <w:vAlign w:val="top"/>
          </w:tcPr>
          <w:p>
            <w:pPr>
              <w:spacing w:before="120" w:line="218" w:lineRule="auto"/>
              <w:ind w:left="3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常德职业技术学院</w:t>
            </w:r>
          </w:p>
        </w:tc>
        <w:tc>
          <w:tcPr>
            <w:tcW w:w="1936" w:type="dxa"/>
            <w:vAlign w:val="top"/>
          </w:tcPr>
          <w:p>
            <w:pPr>
              <w:pStyle w:val="6"/>
              <w:spacing w:before="171" w:line="186" w:lineRule="auto"/>
              <w:ind w:left="906"/>
            </w:pPr>
            <w:r>
              <w:t>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950" w:type="dxa"/>
            <w:vAlign w:val="top"/>
          </w:tcPr>
          <w:p>
            <w:pPr>
              <w:pStyle w:val="6"/>
              <w:spacing w:before="165" w:line="189" w:lineRule="auto"/>
              <w:ind w:left="343"/>
            </w:pPr>
            <w:r>
              <w:rPr>
                <w:spacing w:val="-5"/>
              </w:rPr>
              <w:t>34</w:t>
            </w:r>
          </w:p>
        </w:tc>
        <w:tc>
          <w:tcPr>
            <w:tcW w:w="1559" w:type="dxa"/>
            <w:vAlign w:val="top"/>
          </w:tcPr>
          <w:p>
            <w:pPr>
              <w:pStyle w:val="6"/>
              <w:spacing w:before="165" w:line="189" w:lineRule="auto"/>
              <w:ind w:left="459"/>
            </w:pPr>
            <w:r>
              <w:rPr>
                <w:spacing w:val="-7"/>
              </w:rPr>
              <w:t>13041</w:t>
            </w:r>
          </w:p>
        </w:tc>
        <w:tc>
          <w:tcPr>
            <w:tcW w:w="4394" w:type="dxa"/>
            <w:vAlign w:val="top"/>
          </w:tcPr>
          <w:p>
            <w:pPr>
              <w:spacing w:before="120" w:line="218" w:lineRule="auto"/>
              <w:ind w:left="1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长沙南方职业学院</w:t>
            </w:r>
          </w:p>
        </w:tc>
        <w:tc>
          <w:tcPr>
            <w:tcW w:w="1936" w:type="dxa"/>
            <w:vAlign w:val="top"/>
          </w:tcPr>
          <w:p>
            <w:pPr>
              <w:pStyle w:val="6"/>
              <w:spacing w:before="166" w:line="189" w:lineRule="auto"/>
              <w:ind w:left="900"/>
            </w:pPr>
            <w:r>
              <w:t>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950" w:type="dxa"/>
            <w:vAlign w:val="top"/>
          </w:tcPr>
          <w:p>
            <w:pPr>
              <w:pStyle w:val="6"/>
              <w:spacing w:before="166" w:line="189" w:lineRule="auto"/>
              <w:ind w:left="343"/>
            </w:pPr>
            <w:r>
              <w:rPr>
                <w:spacing w:val="-5"/>
              </w:rPr>
              <w:t>35</w:t>
            </w:r>
          </w:p>
        </w:tc>
        <w:tc>
          <w:tcPr>
            <w:tcW w:w="1559" w:type="dxa"/>
            <w:vAlign w:val="top"/>
          </w:tcPr>
          <w:p>
            <w:pPr>
              <w:pStyle w:val="6"/>
              <w:spacing w:before="166" w:line="189" w:lineRule="auto"/>
              <w:ind w:left="459"/>
            </w:pPr>
            <w:r>
              <w:rPr>
                <w:spacing w:val="-7"/>
              </w:rPr>
              <w:t>13042</w:t>
            </w:r>
          </w:p>
        </w:tc>
        <w:tc>
          <w:tcPr>
            <w:tcW w:w="4394" w:type="dxa"/>
            <w:vAlign w:val="top"/>
          </w:tcPr>
          <w:p>
            <w:pPr>
              <w:spacing w:before="119" w:line="218" w:lineRule="auto"/>
              <w:ind w:left="2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潇湘职业学院</w:t>
            </w:r>
          </w:p>
        </w:tc>
        <w:tc>
          <w:tcPr>
            <w:tcW w:w="1936" w:type="dxa"/>
            <w:vAlign w:val="top"/>
          </w:tcPr>
          <w:p>
            <w:pPr>
              <w:pStyle w:val="6"/>
              <w:spacing w:before="166" w:line="189" w:lineRule="auto"/>
              <w:ind w:left="900"/>
            </w:pPr>
            <w:r>
              <w:t>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950" w:type="dxa"/>
            <w:vAlign w:val="top"/>
          </w:tcPr>
          <w:p>
            <w:pPr>
              <w:pStyle w:val="6"/>
              <w:spacing w:before="167" w:line="189" w:lineRule="auto"/>
              <w:ind w:left="343"/>
            </w:pPr>
            <w:r>
              <w:rPr>
                <w:spacing w:val="-5"/>
              </w:rPr>
              <w:t>36</w:t>
            </w:r>
          </w:p>
        </w:tc>
        <w:tc>
          <w:tcPr>
            <w:tcW w:w="1559" w:type="dxa"/>
            <w:vAlign w:val="top"/>
          </w:tcPr>
          <w:p>
            <w:pPr>
              <w:pStyle w:val="6"/>
              <w:spacing w:before="167" w:line="189" w:lineRule="auto"/>
              <w:ind w:left="459"/>
            </w:pPr>
            <w:r>
              <w:rPr>
                <w:spacing w:val="-7"/>
              </w:rPr>
              <w:t>13043</w:t>
            </w:r>
          </w:p>
        </w:tc>
        <w:tc>
          <w:tcPr>
            <w:tcW w:w="4394" w:type="dxa"/>
            <w:vAlign w:val="top"/>
          </w:tcPr>
          <w:p>
            <w:pPr>
              <w:spacing w:before="120" w:line="218" w:lineRule="auto"/>
              <w:ind w:left="2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湖南化工职业技术学院</w:t>
            </w:r>
          </w:p>
        </w:tc>
        <w:tc>
          <w:tcPr>
            <w:tcW w:w="1936" w:type="dxa"/>
            <w:vAlign w:val="top"/>
          </w:tcPr>
          <w:p>
            <w:pPr>
              <w:pStyle w:val="6"/>
              <w:spacing w:before="171" w:line="186" w:lineRule="auto"/>
              <w:ind w:left="906"/>
            </w:pPr>
            <w:r>
              <w:t>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950" w:type="dxa"/>
            <w:vAlign w:val="top"/>
          </w:tcPr>
          <w:p>
            <w:pPr>
              <w:pStyle w:val="6"/>
              <w:spacing w:before="165" w:line="189" w:lineRule="auto"/>
              <w:ind w:left="343"/>
            </w:pPr>
            <w:r>
              <w:rPr>
                <w:spacing w:val="-5"/>
              </w:rPr>
              <w:t>37</w:t>
            </w:r>
          </w:p>
        </w:tc>
        <w:tc>
          <w:tcPr>
            <w:tcW w:w="1559" w:type="dxa"/>
            <w:vAlign w:val="top"/>
          </w:tcPr>
          <w:p>
            <w:pPr>
              <w:pStyle w:val="6"/>
              <w:spacing w:before="165" w:line="189" w:lineRule="auto"/>
              <w:ind w:left="459"/>
            </w:pPr>
            <w:r>
              <w:rPr>
                <w:spacing w:val="-7"/>
              </w:rPr>
              <w:t>13044</w:t>
            </w:r>
          </w:p>
        </w:tc>
        <w:tc>
          <w:tcPr>
            <w:tcW w:w="4394" w:type="dxa"/>
            <w:vAlign w:val="top"/>
          </w:tcPr>
          <w:p>
            <w:pPr>
              <w:spacing w:before="120" w:line="218" w:lineRule="auto"/>
              <w:ind w:left="2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湖南城建职业技术学院</w:t>
            </w:r>
          </w:p>
        </w:tc>
        <w:tc>
          <w:tcPr>
            <w:tcW w:w="1936" w:type="dxa"/>
            <w:vAlign w:val="top"/>
          </w:tcPr>
          <w:p>
            <w:pPr>
              <w:pStyle w:val="6"/>
              <w:spacing w:before="165" w:line="189" w:lineRule="auto"/>
              <w:ind w:left="907"/>
            </w:pPr>
            <w:r>
              <w:t>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950" w:type="dxa"/>
            <w:vAlign w:val="top"/>
          </w:tcPr>
          <w:p>
            <w:pPr>
              <w:pStyle w:val="6"/>
              <w:spacing w:before="166" w:line="189" w:lineRule="auto"/>
              <w:ind w:left="343"/>
            </w:pPr>
            <w:r>
              <w:rPr>
                <w:spacing w:val="-5"/>
              </w:rPr>
              <w:t>38</w:t>
            </w:r>
          </w:p>
        </w:tc>
        <w:tc>
          <w:tcPr>
            <w:tcW w:w="1559" w:type="dxa"/>
            <w:vAlign w:val="top"/>
          </w:tcPr>
          <w:p>
            <w:pPr>
              <w:pStyle w:val="6"/>
              <w:spacing w:before="166" w:line="189" w:lineRule="auto"/>
              <w:ind w:left="459"/>
            </w:pPr>
            <w:r>
              <w:rPr>
                <w:spacing w:val="-7"/>
              </w:rPr>
              <w:t>13045</w:t>
            </w:r>
          </w:p>
        </w:tc>
        <w:tc>
          <w:tcPr>
            <w:tcW w:w="4394" w:type="dxa"/>
            <w:vAlign w:val="top"/>
          </w:tcPr>
          <w:p>
            <w:pPr>
              <w:spacing w:before="119" w:line="218" w:lineRule="auto"/>
              <w:ind w:left="2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湖南石油化工职业技术学院</w:t>
            </w:r>
          </w:p>
        </w:tc>
        <w:tc>
          <w:tcPr>
            <w:tcW w:w="1936" w:type="dxa"/>
            <w:vAlign w:val="top"/>
          </w:tcPr>
          <w:p>
            <w:pPr>
              <w:pStyle w:val="6"/>
              <w:spacing w:before="170" w:line="186" w:lineRule="auto"/>
              <w:ind w:left="909"/>
            </w:pPr>
            <w: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950" w:type="dxa"/>
            <w:vAlign w:val="top"/>
          </w:tcPr>
          <w:p>
            <w:pPr>
              <w:pStyle w:val="6"/>
              <w:spacing w:before="167" w:line="189" w:lineRule="auto"/>
              <w:ind w:left="343"/>
            </w:pPr>
            <w:r>
              <w:rPr>
                <w:spacing w:val="-5"/>
              </w:rPr>
              <w:t>39</w:t>
            </w:r>
          </w:p>
        </w:tc>
        <w:tc>
          <w:tcPr>
            <w:tcW w:w="1559" w:type="dxa"/>
            <w:vAlign w:val="top"/>
          </w:tcPr>
          <w:p>
            <w:pPr>
              <w:pStyle w:val="6"/>
              <w:spacing w:before="167" w:line="189" w:lineRule="auto"/>
              <w:ind w:left="459"/>
            </w:pPr>
            <w:r>
              <w:rPr>
                <w:spacing w:val="-7"/>
              </w:rPr>
              <w:t>13802</w:t>
            </w:r>
          </w:p>
        </w:tc>
        <w:tc>
          <w:tcPr>
            <w:tcW w:w="4394" w:type="dxa"/>
            <w:vAlign w:val="top"/>
          </w:tcPr>
          <w:p>
            <w:pPr>
              <w:spacing w:before="120" w:line="217" w:lineRule="auto"/>
              <w:ind w:left="2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湖南中医药高等专科学校</w:t>
            </w:r>
          </w:p>
        </w:tc>
        <w:tc>
          <w:tcPr>
            <w:tcW w:w="1936" w:type="dxa"/>
            <w:vAlign w:val="top"/>
          </w:tcPr>
          <w:p>
            <w:pPr>
              <w:pStyle w:val="6"/>
              <w:spacing w:before="167" w:line="189" w:lineRule="auto"/>
              <w:ind w:left="907"/>
            </w:pPr>
            <w:r>
              <w:t>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950" w:type="dxa"/>
            <w:vAlign w:val="top"/>
          </w:tcPr>
          <w:p>
            <w:pPr>
              <w:pStyle w:val="6"/>
              <w:spacing w:before="165" w:line="189" w:lineRule="auto"/>
              <w:ind w:left="336"/>
            </w:pPr>
            <w:r>
              <w:rPr>
                <w:spacing w:val="-2"/>
              </w:rPr>
              <w:t>40</w:t>
            </w:r>
          </w:p>
        </w:tc>
        <w:tc>
          <w:tcPr>
            <w:tcW w:w="1559" w:type="dxa"/>
            <w:vAlign w:val="top"/>
          </w:tcPr>
          <w:p>
            <w:pPr>
              <w:pStyle w:val="6"/>
              <w:spacing w:before="165" w:line="189" w:lineRule="auto"/>
              <w:ind w:left="459"/>
            </w:pPr>
            <w:r>
              <w:rPr>
                <w:spacing w:val="-7"/>
              </w:rPr>
              <w:t>13804</w:t>
            </w:r>
          </w:p>
        </w:tc>
        <w:tc>
          <w:tcPr>
            <w:tcW w:w="4394" w:type="dxa"/>
            <w:vAlign w:val="top"/>
          </w:tcPr>
          <w:p>
            <w:pPr>
              <w:spacing w:before="120" w:line="218" w:lineRule="auto"/>
              <w:ind w:left="2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湖南民族职业学院</w:t>
            </w:r>
          </w:p>
        </w:tc>
        <w:tc>
          <w:tcPr>
            <w:tcW w:w="1936" w:type="dxa"/>
            <w:vAlign w:val="top"/>
          </w:tcPr>
          <w:p>
            <w:pPr>
              <w:pStyle w:val="6"/>
              <w:spacing w:before="169" w:line="186" w:lineRule="auto"/>
              <w:ind w:left="906"/>
            </w:pPr>
            <w:r>
              <w:t>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950" w:type="dxa"/>
            <w:vAlign w:val="top"/>
          </w:tcPr>
          <w:p>
            <w:pPr>
              <w:pStyle w:val="6"/>
              <w:spacing w:before="166" w:line="189" w:lineRule="auto"/>
              <w:ind w:left="336"/>
            </w:pPr>
            <w:r>
              <w:rPr>
                <w:spacing w:val="-2"/>
              </w:rPr>
              <w:t>41</w:t>
            </w:r>
          </w:p>
        </w:tc>
        <w:tc>
          <w:tcPr>
            <w:tcW w:w="1559" w:type="dxa"/>
            <w:vAlign w:val="top"/>
          </w:tcPr>
          <w:p>
            <w:pPr>
              <w:pStyle w:val="6"/>
              <w:spacing w:before="166" w:line="189" w:lineRule="auto"/>
              <w:ind w:left="459"/>
            </w:pPr>
            <w:r>
              <w:rPr>
                <w:spacing w:val="-7"/>
              </w:rPr>
              <w:t>13805</w:t>
            </w:r>
          </w:p>
        </w:tc>
        <w:tc>
          <w:tcPr>
            <w:tcW w:w="4394" w:type="dxa"/>
            <w:vAlign w:val="top"/>
          </w:tcPr>
          <w:p>
            <w:pPr>
              <w:spacing w:before="119" w:line="218" w:lineRule="auto"/>
              <w:ind w:left="2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湘西民族职业技术学院</w:t>
            </w:r>
          </w:p>
        </w:tc>
        <w:tc>
          <w:tcPr>
            <w:tcW w:w="1936" w:type="dxa"/>
            <w:vAlign w:val="top"/>
          </w:tcPr>
          <w:p>
            <w:pPr>
              <w:pStyle w:val="6"/>
              <w:spacing w:before="166" w:line="189" w:lineRule="auto"/>
              <w:ind w:left="907"/>
            </w:pPr>
            <w:r>
              <w:t>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950" w:type="dxa"/>
            <w:vAlign w:val="top"/>
          </w:tcPr>
          <w:p>
            <w:pPr>
              <w:pStyle w:val="6"/>
              <w:spacing w:before="167" w:line="189" w:lineRule="auto"/>
              <w:ind w:left="336"/>
            </w:pPr>
            <w:r>
              <w:rPr>
                <w:spacing w:val="-2"/>
              </w:rPr>
              <w:t>42</w:t>
            </w:r>
          </w:p>
        </w:tc>
        <w:tc>
          <w:tcPr>
            <w:tcW w:w="1559" w:type="dxa"/>
            <w:vAlign w:val="top"/>
          </w:tcPr>
          <w:p>
            <w:pPr>
              <w:pStyle w:val="6"/>
              <w:spacing w:before="167" w:line="189" w:lineRule="auto"/>
              <w:ind w:left="459"/>
            </w:pPr>
            <w:r>
              <w:rPr>
                <w:spacing w:val="-7"/>
              </w:rPr>
              <w:t>13807</w:t>
            </w:r>
          </w:p>
        </w:tc>
        <w:tc>
          <w:tcPr>
            <w:tcW w:w="4394" w:type="dxa"/>
            <w:vAlign w:val="top"/>
          </w:tcPr>
          <w:p>
            <w:pPr>
              <w:spacing w:before="120" w:line="218" w:lineRule="auto"/>
              <w:ind w:left="2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湖南财经工业职业技术学院</w:t>
            </w:r>
          </w:p>
        </w:tc>
        <w:tc>
          <w:tcPr>
            <w:tcW w:w="1936" w:type="dxa"/>
            <w:vAlign w:val="top"/>
          </w:tcPr>
          <w:p>
            <w:pPr>
              <w:pStyle w:val="6"/>
              <w:spacing w:before="167" w:line="189" w:lineRule="auto"/>
              <w:ind w:left="907"/>
            </w:pPr>
            <w:r>
              <w:t>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950" w:type="dxa"/>
            <w:vAlign w:val="top"/>
          </w:tcPr>
          <w:p>
            <w:pPr>
              <w:pStyle w:val="6"/>
              <w:spacing w:before="165" w:line="189" w:lineRule="auto"/>
              <w:ind w:left="336"/>
            </w:pPr>
            <w:r>
              <w:rPr>
                <w:spacing w:val="-2"/>
              </w:rPr>
              <w:t>43</w:t>
            </w:r>
          </w:p>
        </w:tc>
        <w:tc>
          <w:tcPr>
            <w:tcW w:w="1559" w:type="dxa"/>
            <w:vAlign w:val="top"/>
          </w:tcPr>
          <w:p>
            <w:pPr>
              <w:pStyle w:val="6"/>
              <w:spacing w:before="165" w:line="189" w:lineRule="auto"/>
              <w:ind w:left="459"/>
            </w:pPr>
            <w:r>
              <w:rPr>
                <w:spacing w:val="-7"/>
              </w:rPr>
              <w:t>13808</w:t>
            </w:r>
          </w:p>
        </w:tc>
        <w:tc>
          <w:tcPr>
            <w:tcW w:w="4394" w:type="dxa"/>
            <w:vAlign w:val="top"/>
          </w:tcPr>
          <w:p>
            <w:pPr>
              <w:spacing w:before="120" w:line="218" w:lineRule="auto"/>
              <w:ind w:left="2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益阳职业技术学院</w:t>
            </w:r>
          </w:p>
        </w:tc>
        <w:tc>
          <w:tcPr>
            <w:tcW w:w="1936" w:type="dxa"/>
            <w:vAlign w:val="top"/>
          </w:tcPr>
          <w:p>
            <w:pPr>
              <w:pStyle w:val="6"/>
              <w:spacing w:before="169" w:line="186" w:lineRule="auto"/>
              <w:ind w:left="909"/>
            </w:pPr>
            <w: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950" w:type="dxa"/>
            <w:vAlign w:val="top"/>
          </w:tcPr>
          <w:p>
            <w:pPr>
              <w:pStyle w:val="6"/>
              <w:spacing w:before="166" w:line="189" w:lineRule="auto"/>
              <w:ind w:left="336"/>
            </w:pPr>
            <w:r>
              <w:rPr>
                <w:spacing w:val="-2"/>
              </w:rPr>
              <w:t>44</w:t>
            </w:r>
          </w:p>
        </w:tc>
        <w:tc>
          <w:tcPr>
            <w:tcW w:w="1559" w:type="dxa"/>
            <w:vAlign w:val="top"/>
          </w:tcPr>
          <w:p>
            <w:pPr>
              <w:pStyle w:val="6"/>
              <w:spacing w:before="166" w:line="189" w:lineRule="auto"/>
              <w:ind w:left="459"/>
            </w:pPr>
            <w:r>
              <w:rPr>
                <w:spacing w:val="-7"/>
              </w:rPr>
              <w:t>13921</w:t>
            </w:r>
          </w:p>
        </w:tc>
        <w:tc>
          <w:tcPr>
            <w:tcW w:w="4394" w:type="dxa"/>
            <w:vAlign w:val="top"/>
          </w:tcPr>
          <w:p>
            <w:pPr>
              <w:spacing w:before="119" w:line="218" w:lineRule="auto"/>
              <w:ind w:left="2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湖南工艺美术职业学院</w:t>
            </w:r>
          </w:p>
        </w:tc>
        <w:tc>
          <w:tcPr>
            <w:tcW w:w="1936" w:type="dxa"/>
            <w:vAlign w:val="top"/>
          </w:tcPr>
          <w:p>
            <w:pPr>
              <w:pStyle w:val="6"/>
              <w:spacing w:before="166" w:line="189" w:lineRule="auto"/>
              <w:ind w:left="907"/>
            </w:pPr>
            <w:r>
              <w:t>6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2" w:type="default"/>
          <w:pgSz w:w="11910" w:h="16840"/>
          <w:pgMar w:top="1431" w:right="1414" w:bottom="1234" w:left="1532" w:header="0" w:footer="981" w:gutter="0"/>
          <w:cols w:space="720" w:num="1"/>
        </w:sectPr>
      </w:pPr>
    </w:p>
    <w:p>
      <w:pPr>
        <w:spacing w:before="28"/>
      </w:pPr>
    </w:p>
    <w:tbl>
      <w:tblPr>
        <w:tblStyle w:val="5"/>
        <w:tblW w:w="8839" w:type="dxa"/>
        <w:tblInd w:w="12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0"/>
        <w:gridCol w:w="1559"/>
        <w:gridCol w:w="4394"/>
        <w:gridCol w:w="193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950" w:type="dxa"/>
            <w:vAlign w:val="top"/>
          </w:tcPr>
          <w:p>
            <w:pPr>
              <w:spacing w:before="120" w:line="218" w:lineRule="auto"/>
              <w:ind w:left="19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1559" w:type="dxa"/>
            <w:vAlign w:val="top"/>
          </w:tcPr>
          <w:p>
            <w:pPr>
              <w:spacing w:before="121" w:line="217" w:lineRule="auto"/>
              <w:ind w:left="24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7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院校代码</w:t>
            </w:r>
          </w:p>
        </w:tc>
        <w:tc>
          <w:tcPr>
            <w:tcW w:w="4394" w:type="dxa"/>
            <w:vAlign w:val="top"/>
          </w:tcPr>
          <w:p>
            <w:pPr>
              <w:spacing w:before="121" w:line="216" w:lineRule="auto"/>
              <w:ind w:left="166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7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院校名称</w:t>
            </w:r>
          </w:p>
        </w:tc>
        <w:tc>
          <w:tcPr>
            <w:tcW w:w="1936" w:type="dxa"/>
            <w:vAlign w:val="top"/>
          </w:tcPr>
          <w:p>
            <w:pPr>
              <w:spacing w:before="120" w:line="219" w:lineRule="auto"/>
              <w:ind w:left="15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总名额（个）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950" w:type="dxa"/>
            <w:vAlign w:val="top"/>
          </w:tcPr>
          <w:p>
            <w:pPr>
              <w:pStyle w:val="6"/>
              <w:spacing w:before="162" w:line="189" w:lineRule="auto"/>
              <w:ind w:left="336"/>
            </w:pPr>
            <w:r>
              <w:rPr>
                <w:spacing w:val="-2"/>
              </w:rPr>
              <w:t>45</w:t>
            </w:r>
          </w:p>
        </w:tc>
        <w:tc>
          <w:tcPr>
            <w:tcW w:w="1559" w:type="dxa"/>
            <w:vAlign w:val="top"/>
          </w:tcPr>
          <w:p>
            <w:pPr>
              <w:pStyle w:val="6"/>
              <w:spacing w:before="162" w:line="189" w:lineRule="auto"/>
              <w:ind w:left="459"/>
            </w:pPr>
            <w:r>
              <w:rPr>
                <w:spacing w:val="-7"/>
              </w:rPr>
              <w:t>13922</w:t>
            </w:r>
          </w:p>
        </w:tc>
        <w:tc>
          <w:tcPr>
            <w:tcW w:w="4394" w:type="dxa"/>
            <w:vAlign w:val="top"/>
          </w:tcPr>
          <w:p>
            <w:pPr>
              <w:spacing w:before="115" w:line="218" w:lineRule="auto"/>
              <w:ind w:left="2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湖南九嶷职业技术学院</w:t>
            </w:r>
          </w:p>
        </w:tc>
        <w:tc>
          <w:tcPr>
            <w:tcW w:w="1936" w:type="dxa"/>
            <w:vAlign w:val="top"/>
          </w:tcPr>
          <w:p>
            <w:pPr>
              <w:pStyle w:val="6"/>
              <w:spacing w:before="162" w:line="189" w:lineRule="auto"/>
              <w:ind w:left="907"/>
            </w:pPr>
            <w: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950" w:type="dxa"/>
            <w:vAlign w:val="top"/>
          </w:tcPr>
          <w:p>
            <w:pPr>
              <w:pStyle w:val="6"/>
              <w:spacing w:before="163" w:line="189" w:lineRule="auto"/>
              <w:ind w:left="336"/>
            </w:pPr>
            <w:r>
              <w:rPr>
                <w:spacing w:val="-2"/>
              </w:rPr>
              <w:t>46</w:t>
            </w:r>
          </w:p>
        </w:tc>
        <w:tc>
          <w:tcPr>
            <w:tcW w:w="1559" w:type="dxa"/>
            <w:vAlign w:val="top"/>
          </w:tcPr>
          <w:p>
            <w:pPr>
              <w:pStyle w:val="6"/>
              <w:spacing w:before="163" w:line="189" w:lineRule="auto"/>
              <w:ind w:left="459"/>
            </w:pPr>
            <w:r>
              <w:rPr>
                <w:spacing w:val="-7"/>
              </w:rPr>
              <w:t>13923</w:t>
            </w:r>
          </w:p>
        </w:tc>
        <w:tc>
          <w:tcPr>
            <w:tcW w:w="4394" w:type="dxa"/>
            <w:vAlign w:val="top"/>
          </w:tcPr>
          <w:p>
            <w:pPr>
              <w:spacing w:before="116" w:line="218" w:lineRule="auto"/>
              <w:ind w:left="2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湖南理工职业技术学院</w:t>
            </w:r>
          </w:p>
        </w:tc>
        <w:tc>
          <w:tcPr>
            <w:tcW w:w="1936" w:type="dxa"/>
            <w:vAlign w:val="top"/>
          </w:tcPr>
          <w:p>
            <w:pPr>
              <w:pStyle w:val="6"/>
              <w:spacing w:before="163" w:line="189" w:lineRule="auto"/>
              <w:ind w:left="900"/>
            </w:pPr>
            <w:r>
              <w:t>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950" w:type="dxa"/>
            <w:vAlign w:val="top"/>
          </w:tcPr>
          <w:p>
            <w:pPr>
              <w:pStyle w:val="6"/>
              <w:spacing w:before="162" w:line="189" w:lineRule="auto"/>
              <w:ind w:left="336"/>
            </w:pPr>
            <w:r>
              <w:rPr>
                <w:spacing w:val="-2"/>
              </w:rPr>
              <w:t>47</w:t>
            </w:r>
          </w:p>
        </w:tc>
        <w:tc>
          <w:tcPr>
            <w:tcW w:w="1559" w:type="dxa"/>
            <w:vAlign w:val="top"/>
          </w:tcPr>
          <w:p>
            <w:pPr>
              <w:pStyle w:val="6"/>
              <w:spacing w:before="162" w:line="189" w:lineRule="auto"/>
              <w:ind w:left="459"/>
            </w:pPr>
            <w:r>
              <w:rPr>
                <w:spacing w:val="-7"/>
              </w:rPr>
              <w:t>13925</w:t>
            </w:r>
          </w:p>
        </w:tc>
        <w:tc>
          <w:tcPr>
            <w:tcW w:w="4394" w:type="dxa"/>
            <w:vAlign w:val="top"/>
          </w:tcPr>
          <w:p>
            <w:pPr>
              <w:spacing w:before="117" w:line="218" w:lineRule="auto"/>
              <w:ind w:left="2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湖南软件职业技术大学</w:t>
            </w:r>
          </w:p>
        </w:tc>
        <w:tc>
          <w:tcPr>
            <w:tcW w:w="1936" w:type="dxa"/>
            <w:vAlign w:val="top"/>
          </w:tcPr>
          <w:p>
            <w:pPr>
              <w:pStyle w:val="6"/>
              <w:spacing w:before="166" w:line="186" w:lineRule="auto"/>
              <w:ind w:left="909"/>
            </w:pPr>
            <w: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950" w:type="dxa"/>
            <w:vAlign w:val="top"/>
          </w:tcPr>
          <w:p>
            <w:pPr>
              <w:pStyle w:val="6"/>
              <w:spacing w:before="164" w:line="189" w:lineRule="auto"/>
              <w:ind w:left="336"/>
            </w:pPr>
            <w:r>
              <w:rPr>
                <w:spacing w:val="-2"/>
              </w:rPr>
              <w:t>48</w:t>
            </w:r>
          </w:p>
        </w:tc>
        <w:tc>
          <w:tcPr>
            <w:tcW w:w="1559" w:type="dxa"/>
            <w:vAlign w:val="top"/>
          </w:tcPr>
          <w:p>
            <w:pPr>
              <w:pStyle w:val="6"/>
              <w:spacing w:before="164" w:line="189" w:lineRule="auto"/>
              <w:ind w:left="459"/>
            </w:pPr>
            <w:r>
              <w:rPr>
                <w:spacing w:val="-7"/>
              </w:rPr>
              <w:t>13937</w:t>
            </w:r>
          </w:p>
        </w:tc>
        <w:tc>
          <w:tcPr>
            <w:tcW w:w="4394" w:type="dxa"/>
            <w:vAlign w:val="top"/>
          </w:tcPr>
          <w:p>
            <w:pPr>
              <w:spacing w:before="117" w:line="215" w:lineRule="auto"/>
              <w:ind w:left="2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湖南汽车工程职业学院</w:t>
            </w:r>
          </w:p>
        </w:tc>
        <w:tc>
          <w:tcPr>
            <w:tcW w:w="1936" w:type="dxa"/>
            <w:vAlign w:val="top"/>
          </w:tcPr>
          <w:p>
            <w:pPr>
              <w:pStyle w:val="6"/>
              <w:spacing w:before="168" w:line="186" w:lineRule="auto"/>
              <w:ind w:left="906"/>
            </w:pPr>
            <w:r>
              <w:t>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950" w:type="dxa"/>
            <w:vAlign w:val="top"/>
          </w:tcPr>
          <w:p>
            <w:pPr>
              <w:pStyle w:val="6"/>
              <w:spacing w:before="166" w:line="189" w:lineRule="auto"/>
              <w:ind w:left="336"/>
            </w:pPr>
            <w:r>
              <w:rPr>
                <w:spacing w:val="-2"/>
              </w:rPr>
              <w:t>49</w:t>
            </w:r>
          </w:p>
        </w:tc>
        <w:tc>
          <w:tcPr>
            <w:tcW w:w="1559" w:type="dxa"/>
            <w:vAlign w:val="top"/>
          </w:tcPr>
          <w:p>
            <w:pPr>
              <w:pStyle w:val="6"/>
              <w:spacing w:before="166" w:line="189" w:lineRule="auto"/>
              <w:ind w:left="459"/>
            </w:pPr>
            <w:r>
              <w:rPr>
                <w:spacing w:val="-7"/>
              </w:rPr>
              <w:t>13938</w:t>
            </w:r>
          </w:p>
        </w:tc>
        <w:tc>
          <w:tcPr>
            <w:tcW w:w="4394" w:type="dxa"/>
            <w:vAlign w:val="top"/>
          </w:tcPr>
          <w:p>
            <w:pPr>
              <w:spacing w:before="119" w:line="218" w:lineRule="auto"/>
              <w:ind w:left="1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长沙电力职业技术学院</w:t>
            </w:r>
          </w:p>
        </w:tc>
        <w:tc>
          <w:tcPr>
            <w:tcW w:w="1936" w:type="dxa"/>
            <w:vAlign w:val="top"/>
          </w:tcPr>
          <w:p>
            <w:pPr>
              <w:pStyle w:val="6"/>
              <w:spacing w:before="166" w:line="189" w:lineRule="auto"/>
              <w:ind w:left="900"/>
            </w:pPr>
            <w:r>
              <w:t>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950" w:type="dxa"/>
            <w:vAlign w:val="top"/>
          </w:tcPr>
          <w:p>
            <w:pPr>
              <w:pStyle w:val="6"/>
              <w:spacing w:before="165" w:line="189" w:lineRule="auto"/>
              <w:ind w:left="345"/>
            </w:pPr>
            <w:r>
              <w:rPr>
                <w:spacing w:val="-6"/>
              </w:rPr>
              <w:t>50</w:t>
            </w:r>
          </w:p>
        </w:tc>
        <w:tc>
          <w:tcPr>
            <w:tcW w:w="1559" w:type="dxa"/>
            <w:vAlign w:val="top"/>
          </w:tcPr>
          <w:p>
            <w:pPr>
              <w:pStyle w:val="6"/>
              <w:spacing w:before="165" w:line="189" w:lineRule="auto"/>
              <w:ind w:left="459"/>
            </w:pPr>
            <w:r>
              <w:rPr>
                <w:spacing w:val="-7"/>
              </w:rPr>
              <w:t>13939</w:t>
            </w:r>
          </w:p>
        </w:tc>
        <w:tc>
          <w:tcPr>
            <w:tcW w:w="4394" w:type="dxa"/>
            <w:vAlign w:val="top"/>
          </w:tcPr>
          <w:p>
            <w:pPr>
              <w:spacing w:before="120" w:line="218" w:lineRule="auto"/>
              <w:ind w:left="2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湖南水利水电职业技术学院</w:t>
            </w:r>
          </w:p>
        </w:tc>
        <w:tc>
          <w:tcPr>
            <w:tcW w:w="1936" w:type="dxa"/>
            <w:vAlign w:val="top"/>
          </w:tcPr>
          <w:p>
            <w:pPr>
              <w:pStyle w:val="6"/>
              <w:spacing w:before="169" w:line="186" w:lineRule="auto"/>
              <w:ind w:left="909"/>
            </w:pPr>
            <w: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950" w:type="dxa"/>
            <w:vAlign w:val="top"/>
          </w:tcPr>
          <w:p>
            <w:pPr>
              <w:pStyle w:val="6"/>
              <w:spacing w:before="167" w:line="189" w:lineRule="auto"/>
              <w:ind w:left="345"/>
            </w:pPr>
            <w:r>
              <w:rPr>
                <w:spacing w:val="-6"/>
              </w:rPr>
              <w:t>51</w:t>
            </w:r>
          </w:p>
        </w:tc>
        <w:tc>
          <w:tcPr>
            <w:tcW w:w="1559" w:type="dxa"/>
            <w:vAlign w:val="top"/>
          </w:tcPr>
          <w:p>
            <w:pPr>
              <w:pStyle w:val="6"/>
              <w:spacing w:before="167" w:line="189" w:lineRule="auto"/>
              <w:ind w:left="459"/>
            </w:pPr>
            <w:r>
              <w:rPr>
                <w:spacing w:val="-7"/>
              </w:rPr>
              <w:t>13940</w:t>
            </w:r>
          </w:p>
        </w:tc>
        <w:tc>
          <w:tcPr>
            <w:tcW w:w="4394" w:type="dxa"/>
            <w:vAlign w:val="top"/>
          </w:tcPr>
          <w:p>
            <w:pPr>
              <w:spacing w:before="121" w:line="216" w:lineRule="auto"/>
              <w:ind w:left="2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湖南现代物流职业技术学院</w:t>
            </w:r>
          </w:p>
        </w:tc>
        <w:tc>
          <w:tcPr>
            <w:tcW w:w="1936" w:type="dxa"/>
            <w:vAlign w:val="top"/>
          </w:tcPr>
          <w:p>
            <w:pPr>
              <w:pStyle w:val="6"/>
              <w:spacing w:before="167" w:line="189" w:lineRule="auto"/>
              <w:ind w:left="900"/>
            </w:pPr>
            <w:r>
              <w:t>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950" w:type="dxa"/>
            <w:vAlign w:val="top"/>
          </w:tcPr>
          <w:p>
            <w:pPr>
              <w:pStyle w:val="6"/>
              <w:spacing w:before="169" w:line="189" w:lineRule="auto"/>
              <w:ind w:left="345"/>
            </w:pPr>
            <w:r>
              <w:rPr>
                <w:spacing w:val="-6"/>
              </w:rPr>
              <w:t>52</w:t>
            </w:r>
          </w:p>
        </w:tc>
        <w:tc>
          <w:tcPr>
            <w:tcW w:w="1559" w:type="dxa"/>
            <w:vAlign w:val="top"/>
          </w:tcPr>
          <w:p>
            <w:pPr>
              <w:pStyle w:val="6"/>
              <w:spacing w:before="169" w:line="189" w:lineRule="auto"/>
              <w:ind w:left="459"/>
            </w:pPr>
            <w:r>
              <w:rPr>
                <w:spacing w:val="-7"/>
              </w:rPr>
              <w:t>13941</w:t>
            </w:r>
          </w:p>
        </w:tc>
        <w:tc>
          <w:tcPr>
            <w:tcW w:w="4394" w:type="dxa"/>
            <w:vAlign w:val="top"/>
          </w:tcPr>
          <w:p>
            <w:pPr>
              <w:spacing w:before="122" w:line="218" w:lineRule="auto"/>
              <w:ind w:left="2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湖南高速铁路职业技术学院</w:t>
            </w:r>
          </w:p>
        </w:tc>
        <w:tc>
          <w:tcPr>
            <w:tcW w:w="1936" w:type="dxa"/>
            <w:vAlign w:val="top"/>
          </w:tcPr>
          <w:p>
            <w:pPr>
              <w:pStyle w:val="6"/>
              <w:spacing w:before="173" w:line="186" w:lineRule="auto"/>
              <w:ind w:left="909"/>
            </w:pPr>
            <w: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950" w:type="dxa"/>
            <w:vAlign w:val="top"/>
          </w:tcPr>
          <w:p>
            <w:pPr>
              <w:pStyle w:val="6"/>
              <w:spacing w:before="168" w:line="189" w:lineRule="auto"/>
              <w:ind w:left="345"/>
            </w:pPr>
            <w:r>
              <w:rPr>
                <w:spacing w:val="-6"/>
              </w:rPr>
              <w:t>53</w:t>
            </w:r>
          </w:p>
        </w:tc>
        <w:tc>
          <w:tcPr>
            <w:tcW w:w="1559" w:type="dxa"/>
            <w:vAlign w:val="top"/>
          </w:tcPr>
          <w:p>
            <w:pPr>
              <w:pStyle w:val="6"/>
              <w:spacing w:before="168" w:line="189" w:lineRule="auto"/>
              <w:ind w:left="459"/>
            </w:pPr>
            <w:r>
              <w:rPr>
                <w:spacing w:val="-7"/>
              </w:rPr>
              <w:t>13942</w:t>
            </w:r>
          </w:p>
        </w:tc>
        <w:tc>
          <w:tcPr>
            <w:tcW w:w="4394" w:type="dxa"/>
            <w:vAlign w:val="top"/>
          </w:tcPr>
          <w:p>
            <w:pPr>
              <w:spacing w:before="123" w:line="218" w:lineRule="auto"/>
              <w:ind w:left="2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湖南铁路科技职业技术学院</w:t>
            </w:r>
          </w:p>
        </w:tc>
        <w:tc>
          <w:tcPr>
            <w:tcW w:w="1936" w:type="dxa"/>
            <w:vAlign w:val="top"/>
          </w:tcPr>
          <w:p>
            <w:pPr>
              <w:pStyle w:val="6"/>
              <w:spacing w:before="172" w:line="186" w:lineRule="auto"/>
              <w:ind w:left="909"/>
            </w:pPr>
            <w: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950" w:type="dxa"/>
            <w:vAlign w:val="top"/>
          </w:tcPr>
          <w:p>
            <w:pPr>
              <w:pStyle w:val="6"/>
              <w:spacing w:before="170" w:line="189" w:lineRule="auto"/>
              <w:ind w:left="345"/>
            </w:pPr>
            <w:r>
              <w:rPr>
                <w:spacing w:val="-6"/>
              </w:rPr>
              <w:t>54</w:t>
            </w:r>
          </w:p>
        </w:tc>
        <w:tc>
          <w:tcPr>
            <w:tcW w:w="1559" w:type="dxa"/>
            <w:vAlign w:val="top"/>
          </w:tcPr>
          <w:p>
            <w:pPr>
              <w:pStyle w:val="6"/>
              <w:spacing w:before="170" w:line="189" w:lineRule="auto"/>
              <w:ind w:left="459"/>
            </w:pPr>
            <w:r>
              <w:rPr>
                <w:spacing w:val="-7"/>
              </w:rPr>
              <w:t>14025</w:t>
            </w:r>
          </w:p>
        </w:tc>
        <w:tc>
          <w:tcPr>
            <w:tcW w:w="4394" w:type="dxa"/>
            <w:vAlign w:val="top"/>
          </w:tcPr>
          <w:p>
            <w:pPr>
              <w:spacing w:before="123" w:line="218" w:lineRule="auto"/>
              <w:ind w:left="2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湖南安全技术职业学院</w:t>
            </w:r>
          </w:p>
        </w:tc>
        <w:tc>
          <w:tcPr>
            <w:tcW w:w="1936" w:type="dxa"/>
            <w:vAlign w:val="top"/>
          </w:tcPr>
          <w:p>
            <w:pPr>
              <w:pStyle w:val="6"/>
              <w:spacing w:before="174" w:line="186" w:lineRule="auto"/>
              <w:ind w:left="909"/>
            </w:pPr>
            <w: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950" w:type="dxa"/>
            <w:vAlign w:val="top"/>
          </w:tcPr>
          <w:p>
            <w:pPr>
              <w:pStyle w:val="6"/>
              <w:spacing w:before="176" w:line="186" w:lineRule="auto"/>
              <w:ind w:left="345"/>
            </w:pPr>
            <w:r>
              <w:rPr>
                <w:spacing w:val="-6"/>
              </w:rPr>
              <w:t>55</w:t>
            </w:r>
          </w:p>
        </w:tc>
        <w:tc>
          <w:tcPr>
            <w:tcW w:w="1559" w:type="dxa"/>
            <w:vAlign w:val="top"/>
          </w:tcPr>
          <w:p>
            <w:pPr>
              <w:pStyle w:val="6"/>
              <w:spacing w:before="172" w:line="189" w:lineRule="auto"/>
              <w:ind w:left="459"/>
            </w:pPr>
            <w:r>
              <w:rPr>
                <w:spacing w:val="-7"/>
              </w:rPr>
              <w:t>14071</w:t>
            </w:r>
          </w:p>
        </w:tc>
        <w:tc>
          <w:tcPr>
            <w:tcW w:w="4394" w:type="dxa"/>
            <w:vAlign w:val="top"/>
          </w:tcPr>
          <w:p>
            <w:pPr>
              <w:spacing w:before="125" w:line="218" w:lineRule="auto"/>
              <w:ind w:left="2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湖南电气职业技术学院</w:t>
            </w:r>
          </w:p>
        </w:tc>
        <w:tc>
          <w:tcPr>
            <w:tcW w:w="1936" w:type="dxa"/>
            <w:vAlign w:val="top"/>
          </w:tcPr>
          <w:p>
            <w:pPr>
              <w:pStyle w:val="6"/>
              <w:spacing w:before="176" w:line="186" w:lineRule="auto"/>
              <w:ind w:left="909"/>
            </w:pPr>
            <w: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950" w:type="dxa"/>
            <w:vAlign w:val="top"/>
          </w:tcPr>
          <w:p>
            <w:pPr>
              <w:pStyle w:val="6"/>
              <w:spacing w:before="170" w:line="189" w:lineRule="auto"/>
              <w:ind w:left="345"/>
            </w:pPr>
            <w:r>
              <w:rPr>
                <w:spacing w:val="-6"/>
              </w:rPr>
              <w:t>56</w:t>
            </w:r>
          </w:p>
        </w:tc>
        <w:tc>
          <w:tcPr>
            <w:tcW w:w="1559" w:type="dxa"/>
            <w:vAlign w:val="top"/>
          </w:tcPr>
          <w:p>
            <w:pPr>
              <w:pStyle w:val="6"/>
              <w:spacing w:before="170" w:line="189" w:lineRule="auto"/>
              <w:ind w:left="459"/>
            </w:pPr>
            <w:r>
              <w:rPr>
                <w:spacing w:val="-7"/>
              </w:rPr>
              <w:t>14072</w:t>
            </w:r>
          </w:p>
        </w:tc>
        <w:tc>
          <w:tcPr>
            <w:tcW w:w="4394" w:type="dxa"/>
            <w:vAlign w:val="top"/>
          </w:tcPr>
          <w:p>
            <w:pPr>
              <w:spacing w:before="125" w:line="218" w:lineRule="auto"/>
              <w:ind w:left="2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湖南外国语职业学院</w:t>
            </w:r>
          </w:p>
        </w:tc>
        <w:tc>
          <w:tcPr>
            <w:tcW w:w="1936" w:type="dxa"/>
            <w:vAlign w:val="top"/>
          </w:tcPr>
          <w:p>
            <w:pPr>
              <w:pStyle w:val="6"/>
              <w:spacing w:before="171" w:line="189" w:lineRule="auto"/>
              <w:ind w:left="900"/>
            </w:pPr>
            <w:r>
              <w:t>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950" w:type="dxa"/>
            <w:vAlign w:val="top"/>
          </w:tcPr>
          <w:p>
            <w:pPr>
              <w:pStyle w:val="6"/>
              <w:spacing w:before="175" w:line="186" w:lineRule="auto"/>
              <w:ind w:left="345"/>
            </w:pPr>
            <w:r>
              <w:rPr>
                <w:spacing w:val="-6"/>
              </w:rPr>
              <w:t>57</w:t>
            </w:r>
          </w:p>
        </w:tc>
        <w:tc>
          <w:tcPr>
            <w:tcW w:w="1559" w:type="dxa"/>
            <w:vAlign w:val="top"/>
          </w:tcPr>
          <w:p>
            <w:pPr>
              <w:pStyle w:val="6"/>
              <w:spacing w:before="171" w:line="189" w:lineRule="auto"/>
              <w:ind w:left="459"/>
            </w:pPr>
            <w:r>
              <w:rPr>
                <w:spacing w:val="-7"/>
              </w:rPr>
              <w:t>14097</w:t>
            </w:r>
          </w:p>
        </w:tc>
        <w:tc>
          <w:tcPr>
            <w:tcW w:w="4394" w:type="dxa"/>
            <w:vAlign w:val="top"/>
          </w:tcPr>
          <w:p>
            <w:pPr>
              <w:spacing w:before="124" w:line="217" w:lineRule="auto"/>
              <w:ind w:left="2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益阳医学高等专科学校</w:t>
            </w:r>
          </w:p>
        </w:tc>
        <w:tc>
          <w:tcPr>
            <w:tcW w:w="1936" w:type="dxa"/>
            <w:vAlign w:val="top"/>
          </w:tcPr>
          <w:p>
            <w:pPr>
              <w:pStyle w:val="6"/>
              <w:spacing w:before="175" w:line="186" w:lineRule="auto"/>
              <w:ind w:left="909"/>
            </w:pPr>
            <w: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950" w:type="dxa"/>
            <w:vAlign w:val="top"/>
          </w:tcPr>
          <w:p>
            <w:pPr>
              <w:pStyle w:val="6"/>
              <w:spacing w:before="172" w:line="189" w:lineRule="auto"/>
              <w:ind w:left="345"/>
            </w:pPr>
            <w:r>
              <w:rPr>
                <w:spacing w:val="-6"/>
              </w:rPr>
              <w:t>58</w:t>
            </w:r>
          </w:p>
        </w:tc>
        <w:tc>
          <w:tcPr>
            <w:tcW w:w="1559" w:type="dxa"/>
            <w:vAlign w:val="top"/>
          </w:tcPr>
          <w:p>
            <w:pPr>
              <w:pStyle w:val="6"/>
              <w:spacing w:before="172" w:line="189" w:lineRule="auto"/>
              <w:ind w:left="459"/>
            </w:pPr>
            <w:r>
              <w:rPr>
                <w:spacing w:val="-7"/>
              </w:rPr>
              <w:t>14121</w:t>
            </w:r>
          </w:p>
        </w:tc>
        <w:tc>
          <w:tcPr>
            <w:tcW w:w="4394" w:type="dxa"/>
            <w:vAlign w:val="top"/>
          </w:tcPr>
          <w:p>
            <w:pPr>
              <w:spacing w:before="125" w:line="217" w:lineRule="auto"/>
              <w:ind w:left="2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湖南都市职业学院</w:t>
            </w:r>
          </w:p>
        </w:tc>
        <w:tc>
          <w:tcPr>
            <w:tcW w:w="1936" w:type="dxa"/>
            <w:vAlign w:val="top"/>
          </w:tcPr>
          <w:p>
            <w:pPr>
              <w:pStyle w:val="6"/>
              <w:spacing w:before="172" w:line="189" w:lineRule="auto"/>
              <w:ind w:left="900"/>
            </w:pPr>
            <w:r>
              <w:t>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950" w:type="dxa"/>
            <w:vAlign w:val="top"/>
          </w:tcPr>
          <w:p>
            <w:pPr>
              <w:pStyle w:val="6"/>
              <w:spacing w:before="170" w:line="189" w:lineRule="auto"/>
              <w:ind w:left="345"/>
            </w:pPr>
            <w:r>
              <w:rPr>
                <w:spacing w:val="-6"/>
              </w:rPr>
              <w:t>59</w:t>
            </w:r>
          </w:p>
        </w:tc>
        <w:tc>
          <w:tcPr>
            <w:tcW w:w="1559" w:type="dxa"/>
            <w:vAlign w:val="top"/>
          </w:tcPr>
          <w:p>
            <w:pPr>
              <w:pStyle w:val="6"/>
              <w:spacing w:before="171" w:line="189" w:lineRule="auto"/>
              <w:ind w:left="459"/>
            </w:pPr>
            <w:r>
              <w:rPr>
                <w:spacing w:val="-7"/>
              </w:rPr>
              <w:t>14122</w:t>
            </w:r>
          </w:p>
        </w:tc>
        <w:tc>
          <w:tcPr>
            <w:tcW w:w="4394" w:type="dxa"/>
            <w:vAlign w:val="top"/>
          </w:tcPr>
          <w:p>
            <w:pPr>
              <w:spacing w:before="125" w:line="218" w:lineRule="auto"/>
              <w:ind w:left="2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湖南电子科技职业学院</w:t>
            </w:r>
          </w:p>
        </w:tc>
        <w:tc>
          <w:tcPr>
            <w:tcW w:w="1936" w:type="dxa"/>
            <w:vAlign w:val="top"/>
          </w:tcPr>
          <w:p>
            <w:pPr>
              <w:pStyle w:val="6"/>
              <w:spacing w:before="171" w:line="189" w:lineRule="auto"/>
              <w:ind w:left="900"/>
            </w:pPr>
            <w:r>
              <w:t>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950" w:type="dxa"/>
            <w:vAlign w:val="top"/>
          </w:tcPr>
          <w:p>
            <w:pPr>
              <w:pStyle w:val="6"/>
              <w:spacing w:before="171" w:line="189" w:lineRule="auto"/>
              <w:ind w:left="344"/>
            </w:pPr>
            <w:r>
              <w:rPr>
                <w:spacing w:val="-5"/>
              </w:rPr>
              <w:t>60</w:t>
            </w:r>
          </w:p>
        </w:tc>
        <w:tc>
          <w:tcPr>
            <w:tcW w:w="1559" w:type="dxa"/>
            <w:vAlign w:val="top"/>
          </w:tcPr>
          <w:p>
            <w:pPr>
              <w:pStyle w:val="6"/>
              <w:spacing w:before="171" w:line="189" w:lineRule="auto"/>
              <w:ind w:left="459"/>
            </w:pPr>
            <w:r>
              <w:rPr>
                <w:spacing w:val="-7"/>
              </w:rPr>
              <w:t>14182</w:t>
            </w:r>
          </w:p>
        </w:tc>
        <w:tc>
          <w:tcPr>
            <w:tcW w:w="4394" w:type="dxa"/>
            <w:vAlign w:val="top"/>
          </w:tcPr>
          <w:p>
            <w:pPr>
              <w:spacing w:before="124" w:line="218" w:lineRule="auto"/>
              <w:ind w:left="2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湖南国防工业职业技术学院</w:t>
            </w:r>
          </w:p>
        </w:tc>
        <w:tc>
          <w:tcPr>
            <w:tcW w:w="1936" w:type="dxa"/>
            <w:vAlign w:val="top"/>
          </w:tcPr>
          <w:p>
            <w:pPr>
              <w:pStyle w:val="6"/>
              <w:spacing w:before="171" w:line="189" w:lineRule="auto"/>
              <w:ind w:left="900"/>
            </w:pPr>
            <w:r>
              <w:t>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950" w:type="dxa"/>
            <w:vAlign w:val="top"/>
          </w:tcPr>
          <w:p>
            <w:pPr>
              <w:pStyle w:val="6"/>
              <w:spacing w:before="172" w:line="189" w:lineRule="auto"/>
              <w:ind w:left="344"/>
            </w:pPr>
            <w:r>
              <w:rPr>
                <w:spacing w:val="-5"/>
              </w:rPr>
              <w:t>61</w:t>
            </w:r>
          </w:p>
        </w:tc>
        <w:tc>
          <w:tcPr>
            <w:tcW w:w="1559" w:type="dxa"/>
            <w:vAlign w:val="top"/>
          </w:tcPr>
          <w:p>
            <w:pPr>
              <w:pStyle w:val="6"/>
              <w:spacing w:before="172" w:line="189" w:lineRule="auto"/>
              <w:ind w:left="459"/>
            </w:pPr>
            <w:r>
              <w:rPr>
                <w:spacing w:val="-7"/>
              </w:rPr>
              <w:t>14309</w:t>
            </w:r>
          </w:p>
        </w:tc>
        <w:tc>
          <w:tcPr>
            <w:tcW w:w="4394" w:type="dxa"/>
            <w:vAlign w:val="top"/>
          </w:tcPr>
          <w:p>
            <w:pPr>
              <w:spacing w:before="125" w:line="218" w:lineRule="auto"/>
              <w:ind w:left="2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湖南高尔夫旅游职业学院</w:t>
            </w:r>
          </w:p>
        </w:tc>
        <w:tc>
          <w:tcPr>
            <w:tcW w:w="1936" w:type="dxa"/>
            <w:vAlign w:val="top"/>
          </w:tcPr>
          <w:p>
            <w:pPr>
              <w:pStyle w:val="6"/>
              <w:spacing w:before="172" w:line="189" w:lineRule="auto"/>
              <w:ind w:left="900"/>
            </w:pPr>
            <w:r>
              <w:t>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950" w:type="dxa"/>
            <w:vAlign w:val="top"/>
          </w:tcPr>
          <w:p>
            <w:pPr>
              <w:pStyle w:val="6"/>
              <w:spacing w:before="170" w:line="189" w:lineRule="auto"/>
              <w:ind w:left="344"/>
            </w:pPr>
            <w:r>
              <w:rPr>
                <w:spacing w:val="-5"/>
              </w:rPr>
              <w:t>62</w:t>
            </w:r>
          </w:p>
        </w:tc>
        <w:tc>
          <w:tcPr>
            <w:tcW w:w="1559" w:type="dxa"/>
            <w:vAlign w:val="top"/>
          </w:tcPr>
          <w:p>
            <w:pPr>
              <w:pStyle w:val="6"/>
              <w:spacing w:before="170" w:line="189" w:lineRule="auto"/>
              <w:ind w:left="459"/>
            </w:pPr>
            <w:r>
              <w:rPr>
                <w:spacing w:val="-7"/>
              </w:rPr>
              <w:t>14310</w:t>
            </w:r>
          </w:p>
        </w:tc>
        <w:tc>
          <w:tcPr>
            <w:tcW w:w="4394" w:type="dxa"/>
            <w:vAlign w:val="top"/>
          </w:tcPr>
          <w:p>
            <w:pPr>
              <w:spacing w:before="125" w:line="218" w:lineRule="auto"/>
              <w:ind w:left="2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湖南工商职业学院</w:t>
            </w:r>
          </w:p>
        </w:tc>
        <w:tc>
          <w:tcPr>
            <w:tcW w:w="1936" w:type="dxa"/>
            <w:vAlign w:val="top"/>
          </w:tcPr>
          <w:p>
            <w:pPr>
              <w:pStyle w:val="6"/>
              <w:spacing w:before="170" w:line="189" w:lineRule="auto"/>
              <w:ind w:left="907"/>
            </w:pPr>
            <w: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950" w:type="dxa"/>
            <w:vAlign w:val="top"/>
          </w:tcPr>
          <w:p>
            <w:pPr>
              <w:pStyle w:val="6"/>
              <w:spacing w:before="171" w:line="189" w:lineRule="auto"/>
              <w:ind w:left="344"/>
            </w:pPr>
            <w:r>
              <w:rPr>
                <w:spacing w:val="-5"/>
              </w:rPr>
              <w:t>63</w:t>
            </w:r>
          </w:p>
        </w:tc>
        <w:tc>
          <w:tcPr>
            <w:tcW w:w="1559" w:type="dxa"/>
            <w:vAlign w:val="top"/>
          </w:tcPr>
          <w:p>
            <w:pPr>
              <w:pStyle w:val="6"/>
              <w:spacing w:before="171" w:line="189" w:lineRule="auto"/>
              <w:ind w:left="459"/>
            </w:pPr>
            <w:r>
              <w:rPr>
                <w:spacing w:val="-7"/>
              </w:rPr>
              <w:t>14322</w:t>
            </w:r>
          </w:p>
        </w:tc>
        <w:tc>
          <w:tcPr>
            <w:tcW w:w="4394" w:type="dxa"/>
            <w:vAlign w:val="top"/>
          </w:tcPr>
          <w:p>
            <w:pPr>
              <w:spacing w:before="124" w:line="218" w:lineRule="auto"/>
              <w:ind w:left="2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湖南三一工业职业技术学院</w:t>
            </w:r>
          </w:p>
        </w:tc>
        <w:tc>
          <w:tcPr>
            <w:tcW w:w="1936" w:type="dxa"/>
            <w:vAlign w:val="top"/>
          </w:tcPr>
          <w:p>
            <w:pPr>
              <w:pStyle w:val="6"/>
              <w:spacing w:before="175" w:line="186" w:lineRule="auto"/>
              <w:ind w:left="909"/>
            </w:pPr>
            <w: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950" w:type="dxa"/>
            <w:vAlign w:val="top"/>
          </w:tcPr>
          <w:p>
            <w:pPr>
              <w:pStyle w:val="6"/>
              <w:spacing w:before="172" w:line="189" w:lineRule="auto"/>
              <w:ind w:left="344"/>
            </w:pPr>
            <w:r>
              <w:rPr>
                <w:spacing w:val="-5"/>
              </w:rPr>
              <w:t>64</w:t>
            </w:r>
          </w:p>
        </w:tc>
        <w:tc>
          <w:tcPr>
            <w:tcW w:w="1559" w:type="dxa"/>
            <w:vAlign w:val="top"/>
          </w:tcPr>
          <w:p>
            <w:pPr>
              <w:pStyle w:val="6"/>
              <w:spacing w:before="172" w:line="189" w:lineRule="auto"/>
              <w:ind w:left="459"/>
            </w:pPr>
            <w:r>
              <w:rPr>
                <w:spacing w:val="-7"/>
              </w:rPr>
              <w:t>14358</w:t>
            </w:r>
          </w:p>
        </w:tc>
        <w:tc>
          <w:tcPr>
            <w:tcW w:w="4394" w:type="dxa"/>
            <w:vAlign w:val="top"/>
          </w:tcPr>
          <w:p>
            <w:pPr>
              <w:spacing w:before="125" w:line="218" w:lineRule="auto"/>
              <w:ind w:left="1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长沙卫生职业学院</w:t>
            </w:r>
          </w:p>
        </w:tc>
        <w:tc>
          <w:tcPr>
            <w:tcW w:w="1936" w:type="dxa"/>
            <w:vAlign w:val="top"/>
          </w:tcPr>
          <w:p>
            <w:pPr>
              <w:pStyle w:val="6"/>
              <w:spacing w:before="176" w:line="186" w:lineRule="auto"/>
              <w:ind w:left="909"/>
            </w:pPr>
            <w: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950" w:type="dxa"/>
            <w:vAlign w:val="top"/>
          </w:tcPr>
          <w:p>
            <w:pPr>
              <w:pStyle w:val="6"/>
              <w:spacing w:before="170" w:line="189" w:lineRule="auto"/>
              <w:ind w:left="344"/>
            </w:pPr>
            <w:r>
              <w:rPr>
                <w:spacing w:val="-5"/>
              </w:rPr>
              <w:t>65</w:t>
            </w:r>
          </w:p>
        </w:tc>
        <w:tc>
          <w:tcPr>
            <w:tcW w:w="1559" w:type="dxa"/>
            <w:vAlign w:val="top"/>
          </w:tcPr>
          <w:p>
            <w:pPr>
              <w:pStyle w:val="6"/>
              <w:spacing w:before="170" w:line="189" w:lineRule="auto"/>
              <w:ind w:left="459"/>
            </w:pPr>
            <w:r>
              <w:rPr>
                <w:spacing w:val="-7"/>
              </w:rPr>
              <w:t>14359</w:t>
            </w:r>
          </w:p>
        </w:tc>
        <w:tc>
          <w:tcPr>
            <w:tcW w:w="4394" w:type="dxa"/>
            <w:vAlign w:val="top"/>
          </w:tcPr>
          <w:p>
            <w:pPr>
              <w:spacing w:before="125" w:line="218" w:lineRule="auto"/>
              <w:ind w:left="2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湖南食品药品职业学院</w:t>
            </w:r>
          </w:p>
        </w:tc>
        <w:tc>
          <w:tcPr>
            <w:tcW w:w="1936" w:type="dxa"/>
            <w:vAlign w:val="top"/>
          </w:tcPr>
          <w:p>
            <w:pPr>
              <w:pStyle w:val="6"/>
              <w:spacing w:before="174" w:line="186" w:lineRule="auto"/>
              <w:ind w:left="909"/>
            </w:pPr>
            <w: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950" w:type="dxa"/>
            <w:vAlign w:val="top"/>
          </w:tcPr>
          <w:p>
            <w:pPr>
              <w:pStyle w:val="6"/>
              <w:spacing w:before="171" w:line="189" w:lineRule="auto"/>
              <w:ind w:left="344"/>
            </w:pPr>
            <w:r>
              <w:rPr>
                <w:spacing w:val="-5"/>
              </w:rPr>
              <w:t>66</w:t>
            </w:r>
          </w:p>
        </w:tc>
        <w:tc>
          <w:tcPr>
            <w:tcW w:w="1559" w:type="dxa"/>
            <w:vAlign w:val="top"/>
          </w:tcPr>
          <w:p>
            <w:pPr>
              <w:pStyle w:val="6"/>
              <w:spacing w:before="171" w:line="189" w:lineRule="auto"/>
              <w:ind w:left="459"/>
            </w:pPr>
            <w:r>
              <w:rPr>
                <w:spacing w:val="-7"/>
              </w:rPr>
              <w:t>14360</w:t>
            </w:r>
          </w:p>
        </w:tc>
        <w:tc>
          <w:tcPr>
            <w:tcW w:w="4394" w:type="dxa"/>
            <w:vAlign w:val="top"/>
          </w:tcPr>
          <w:p>
            <w:pPr>
              <w:spacing w:before="124" w:line="218" w:lineRule="auto"/>
              <w:ind w:left="2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湖南有色金属职业技术学院</w:t>
            </w:r>
          </w:p>
        </w:tc>
        <w:tc>
          <w:tcPr>
            <w:tcW w:w="1936" w:type="dxa"/>
            <w:vAlign w:val="top"/>
          </w:tcPr>
          <w:p>
            <w:pPr>
              <w:pStyle w:val="6"/>
              <w:spacing w:before="175" w:line="186" w:lineRule="auto"/>
              <w:ind w:left="909"/>
            </w:pPr>
            <w: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950" w:type="dxa"/>
            <w:vAlign w:val="top"/>
          </w:tcPr>
          <w:p>
            <w:pPr>
              <w:pStyle w:val="6"/>
              <w:spacing w:before="172" w:line="189" w:lineRule="auto"/>
              <w:ind w:left="344"/>
            </w:pPr>
            <w:r>
              <w:rPr>
                <w:spacing w:val="-5"/>
              </w:rPr>
              <w:t>67</w:t>
            </w:r>
          </w:p>
        </w:tc>
        <w:tc>
          <w:tcPr>
            <w:tcW w:w="1559" w:type="dxa"/>
            <w:vAlign w:val="top"/>
          </w:tcPr>
          <w:p>
            <w:pPr>
              <w:pStyle w:val="6"/>
              <w:spacing w:before="172" w:line="189" w:lineRule="auto"/>
              <w:ind w:left="459"/>
            </w:pPr>
            <w:r>
              <w:rPr>
                <w:spacing w:val="-7"/>
              </w:rPr>
              <w:t>14406</w:t>
            </w:r>
          </w:p>
        </w:tc>
        <w:tc>
          <w:tcPr>
            <w:tcW w:w="4394" w:type="dxa"/>
            <w:vAlign w:val="top"/>
          </w:tcPr>
          <w:p>
            <w:pPr>
              <w:spacing w:before="125" w:line="215" w:lineRule="auto"/>
              <w:ind w:left="2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湖南吉利汽车职业技术学院</w:t>
            </w:r>
          </w:p>
        </w:tc>
        <w:tc>
          <w:tcPr>
            <w:tcW w:w="1936" w:type="dxa"/>
            <w:vAlign w:val="top"/>
          </w:tcPr>
          <w:p>
            <w:pPr>
              <w:pStyle w:val="6"/>
              <w:spacing w:before="172" w:line="189" w:lineRule="auto"/>
              <w:ind w:left="907"/>
            </w:pPr>
            <w: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950" w:type="dxa"/>
            <w:vAlign w:val="top"/>
          </w:tcPr>
          <w:p>
            <w:pPr>
              <w:pStyle w:val="6"/>
              <w:spacing w:before="170" w:line="189" w:lineRule="auto"/>
              <w:ind w:left="344"/>
            </w:pPr>
            <w:r>
              <w:rPr>
                <w:spacing w:val="-5"/>
              </w:rPr>
              <w:t>68</w:t>
            </w:r>
          </w:p>
        </w:tc>
        <w:tc>
          <w:tcPr>
            <w:tcW w:w="1559" w:type="dxa"/>
            <w:vAlign w:val="top"/>
          </w:tcPr>
          <w:p>
            <w:pPr>
              <w:pStyle w:val="6"/>
              <w:spacing w:before="170" w:line="189" w:lineRule="auto"/>
              <w:ind w:left="459"/>
            </w:pPr>
            <w:r>
              <w:rPr>
                <w:spacing w:val="-7"/>
              </w:rPr>
              <w:t>14468</w:t>
            </w:r>
          </w:p>
        </w:tc>
        <w:tc>
          <w:tcPr>
            <w:tcW w:w="4394" w:type="dxa"/>
            <w:vAlign w:val="top"/>
          </w:tcPr>
          <w:p>
            <w:pPr>
              <w:spacing w:before="126" w:line="217" w:lineRule="auto"/>
              <w:ind w:left="2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湖南幼儿师范高等专科学校</w:t>
            </w:r>
          </w:p>
        </w:tc>
        <w:tc>
          <w:tcPr>
            <w:tcW w:w="1936" w:type="dxa"/>
            <w:vAlign w:val="top"/>
          </w:tcPr>
          <w:p>
            <w:pPr>
              <w:pStyle w:val="6"/>
              <w:spacing w:before="174" w:line="186" w:lineRule="auto"/>
              <w:ind w:left="909"/>
            </w:pPr>
            <w: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950" w:type="dxa"/>
            <w:tcBorders>
              <w:bottom w:val="single" w:color="000000" w:sz="4" w:space="0"/>
            </w:tcBorders>
            <w:vAlign w:val="top"/>
          </w:tcPr>
          <w:p>
            <w:pPr>
              <w:pStyle w:val="6"/>
              <w:spacing w:before="171" w:line="189" w:lineRule="auto"/>
              <w:ind w:left="344"/>
            </w:pPr>
            <w:r>
              <w:rPr>
                <w:spacing w:val="-5"/>
              </w:rPr>
              <w:t>69</w:t>
            </w:r>
          </w:p>
        </w:tc>
        <w:tc>
          <w:tcPr>
            <w:tcW w:w="1559" w:type="dxa"/>
            <w:tcBorders>
              <w:bottom w:val="single" w:color="000000" w:sz="4" w:space="0"/>
            </w:tcBorders>
            <w:vAlign w:val="top"/>
          </w:tcPr>
          <w:p>
            <w:pPr>
              <w:pStyle w:val="6"/>
              <w:spacing w:before="171" w:line="189" w:lineRule="auto"/>
              <w:ind w:left="459"/>
            </w:pPr>
            <w:r>
              <w:rPr>
                <w:spacing w:val="-7"/>
              </w:rPr>
              <w:t>14495</w:t>
            </w:r>
          </w:p>
        </w:tc>
        <w:tc>
          <w:tcPr>
            <w:tcW w:w="4394" w:type="dxa"/>
            <w:tcBorders>
              <w:bottom w:val="single" w:color="000000" w:sz="4" w:space="0"/>
            </w:tcBorders>
            <w:vAlign w:val="top"/>
          </w:tcPr>
          <w:p>
            <w:pPr>
              <w:spacing w:before="124" w:line="217" w:lineRule="auto"/>
              <w:ind w:left="2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湘南幼儿师范高等专科学校</w:t>
            </w:r>
          </w:p>
        </w:tc>
        <w:tc>
          <w:tcPr>
            <w:tcW w:w="1936" w:type="dxa"/>
            <w:tcBorders>
              <w:bottom w:val="single" w:color="000000" w:sz="4" w:space="0"/>
            </w:tcBorders>
            <w:vAlign w:val="top"/>
          </w:tcPr>
          <w:p>
            <w:pPr>
              <w:pStyle w:val="6"/>
              <w:spacing w:before="171" w:line="189" w:lineRule="auto"/>
              <w:ind w:left="907"/>
            </w:pPr>
            <w:r>
              <w:t>3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3" w:type="default"/>
          <w:pgSz w:w="11910" w:h="16840"/>
          <w:pgMar w:top="1431" w:right="1533" w:bottom="1234" w:left="1413" w:header="0" w:footer="981" w:gutter="0"/>
          <w:cols w:space="720" w:num="1"/>
        </w:sectPr>
      </w:pPr>
    </w:p>
    <w:p>
      <w:pPr>
        <w:spacing w:before="28"/>
      </w:pPr>
    </w:p>
    <w:tbl>
      <w:tblPr>
        <w:tblStyle w:val="5"/>
        <w:tblW w:w="8839" w:type="dxa"/>
        <w:tblInd w:w="10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0"/>
        <w:gridCol w:w="1559"/>
        <w:gridCol w:w="4394"/>
        <w:gridCol w:w="193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950" w:type="dxa"/>
            <w:tcBorders>
              <w:bottom w:val="single" w:color="000000" w:sz="4" w:space="0"/>
            </w:tcBorders>
            <w:vAlign w:val="top"/>
          </w:tcPr>
          <w:p>
            <w:pPr>
              <w:spacing w:before="125" w:line="218" w:lineRule="auto"/>
              <w:ind w:left="19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1559" w:type="dxa"/>
            <w:tcBorders>
              <w:bottom w:val="single" w:color="000000" w:sz="4" w:space="0"/>
            </w:tcBorders>
            <w:vAlign w:val="top"/>
          </w:tcPr>
          <w:p>
            <w:pPr>
              <w:spacing w:before="126" w:line="217" w:lineRule="auto"/>
              <w:ind w:left="24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7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院校代码</w:t>
            </w:r>
          </w:p>
        </w:tc>
        <w:tc>
          <w:tcPr>
            <w:tcW w:w="4394" w:type="dxa"/>
            <w:tcBorders>
              <w:bottom w:val="single" w:color="000000" w:sz="4" w:space="0"/>
            </w:tcBorders>
            <w:vAlign w:val="top"/>
          </w:tcPr>
          <w:p>
            <w:pPr>
              <w:spacing w:before="126" w:line="216" w:lineRule="auto"/>
              <w:ind w:left="166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7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院校名称</w:t>
            </w:r>
          </w:p>
        </w:tc>
        <w:tc>
          <w:tcPr>
            <w:tcW w:w="1936" w:type="dxa"/>
            <w:tcBorders>
              <w:bottom w:val="single" w:color="000000" w:sz="4" w:space="0"/>
            </w:tcBorders>
            <w:vAlign w:val="top"/>
          </w:tcPr>
          <w:p>
            <w:pPr>
              <w:spacing w:before="125" w:line="219" w:lineRule="auto"/>
              <w:ind w:left="15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总名额（个）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950" w:type="dxa"/>
            <w:tcBorders>
              <w:top w:val="single" w:color="000000" w:sz="4" w:space="0"/>
            </w:tcBorders>
            <w:vAlign w:val="top"/>
          </w:tcPr>
          <w:p>
            <w:pPr>
              <w:pStyle w:val="6"/>
              <w:spacing w:before="159" w:line="189" w:lineRule="auto"/>
              <w:ind w:left="342"/>
            </w:pPr>
            <w:r>
              <w:rPr>
                <w:spacing w:val="-5"/>
              </w:rPr>
              <w:t>70</w:t>
            </w:r>
          </w:p>
        </w:tc>
        <w:tc>
          <w:tcPr>
            <w:tcW w:w="1559" w:type="dxa"/>
            <w:tcBorders>
              <w:top w:val="single" w:color="000000" w:sz="4" w:space="0"/>
            </w:tcBorders>
            <w:vAlign w:val="top"/>
          </w:tcPr>
          <w:p>
            <w:pPr>
              <w:pStyle w:val="6"/>
              <w:spacing w:before="159" w:line="189" w:lineRule="auto"/>
              <w:ind w:left="459"/>
            </w:pPr>
            <w:r>
              <w:rPr>
                <w:spacing w:val="-7"/>
              </w:rPr>
              <w:t>14508</w:t>
            </w:r>
          </w:p>
        </w:tc>
        <w:tc>
          <w:tcPr>
            <w:tcW w:w="4394" w:type="dxa"/>
            <w:tcBorders>
              <w:top w:val="single" w:color="000000" w:sz="4" w:space="0"/>
            </w:tcBorders>
            <w:vAlign w:val="top"/>
          </w:tcPr>
          <w:p>
            <w:pPr>
              <w:spacing w:before="114" w:line="218" w:lineRule="auto"/>
              <w:ind w:left="2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湖南劳动人事职业学院</w:t>
            </w:r>
          </w:p>
        </w:tc>
        <w:tc>
          <w:tcPr>
            <w:tcW w:w="1936" w:type="dxa"/>
            <w:tcBorders>
              <w:top w:val="single" w:color="000000" w:sz="4" w:space="0"/>
            </w:tcBorders>
            <w:vAlign w:val="top"/>
          </w:tcPr>
          <w:p>
            <w:pPr>
              <w:pStyle w:val="6"/>
              <w:spacing w:before="159" w:line="189" w:lineRule="auto"/>
              <w:ind w:left="900"/>
            </w:pPr>
            <w:r>
              <w:t>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950" w:type="dxa"/>
            <w:vAlign w:val="top"/>
          </w:tcPr>
          <w:p>
            <w:pPr>
              <w:pStyle w:val="6"/>
              <w:spacing w:before="163" w:line="189" w:lineRule="auto"/>
              <w:ind w:left="342"/>
            </w:pPr>
            <w:r>
              <w:rPr>
                <w:spacing w:val="-5"/>
              </w:rPr>
              <w:t>71</w:t>
            </w:r>
          </w:p>
        </w:tc>
        <w:tc>
          <w:tcPr>
            <w:tcW w:w="1559" w:type="dxa"/>
            <w:vAlign w:val="top"/>
          </w:tcPr>
          <w:p>
            <w:pPr>
              <w:pStyle w:val="6"/>
              <w:spacing w:before="163" w:line="189" w:lineRule="auto"/>
              <w:ind w:left="459"/>
            </w:pPr>
            <w:r>
              <w:rPr>
                <w:spacing w:val="-7"/>
              </w:rPr>
              <w:t>14663</w:t>
            </w:r>
          </w:p>
        </w:tc>
        <w:tc>
          <w:tcPr>
            <w:tcW w:w="4394" w:type="dxa"/>
            <w:vAlign w:val="top"/>
          </w:tcPr>
          <w:p>
            <w:pPr>
              <w:spacing w:before="115" w:line="216" w:lineRule="auto"/>
              <w:ind w:left="2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怀化师范高等专科学校</w:t>
            </w:r>
          </w:p>
        </w:tc>
        <w:tc>
          <w:tcPr>
            <w:tcW w:w="1936" w:type="dxa"/>
            <w:vAlign w:val="top"/>
          </w:tcPr>
          <w:p>
            <w:pPr>
              <w:pStyle w:val="6"/>
              <w:spacing w:before="163" w:line="189" w:lineRule="auto"/>
              <w:ind w:left="907"/>
            </w:pPr>
            <w: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950" w:type="dxa"/>
            <w:vAlign w:val="top"/>
          </w:tcPr>
          <w:p>
            <w:pPr>
              <w:pStyle w:val="6"/>
              <w:spacing w:before="164" w:line="189" w:lineRule="auto"/>
              <w:ind w:left="342"/>
            </w:pPr>
            <w:r>
              <w:rPr>
                <w:spacing w:val="-5"/>
              </w:rPr>
              <w:t>72</w:t>
            </w:r>
          </w:p>
        </w:tc>
        <w:tc>
          <w:tcPr>
            <w:tcW w:w="1559" w:type="dxa"/>
            <w:vAlign w:val="top"/>
          </w:tcPr>
          <w:p>
            <w:pPr>
              <w:pStyle w:val="6"/>
              <w:spacing w:before="164" w:line="189" w:lineRule="auto"/>
              <w:ind w:left="459"/>
            </w:pPr>
            <w:r>
              <w:rPr>
                <w:spacing w:val="-7"/>
              </w:rPr>
              <w:t>14690</w:t>
            </w:r>
          </w:p>
        </w:tc>
        <w:tc>
          <w:tcPr>
            <w:tcW w:w="4394" w:type="dxa"/>
            <w:vAlign w:val="top"/>
          </w:tcPr>
          <w:p>
            <w:pPr>
              <w:spacing w:before="117" w:line="217" w:lineRule="auto"/>
              <w:ind w:left="2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永州师范高等专科学校</w:t>
            </w:r>
          </w:p>
        </w:tc>
        <w:tc>
          <w:tcPr>
            <w:tcW w:w="1936" w:type="dxa"/>
            <w:vAlign w:val="top"/>
          </w:tcPr>
          <w:p>
            <w:pPr>
              <w:pStyle w:val="6"/>
              <w:spacing w:before="164" w:line="189" w:lineRule="auto"/>
              <w:ind w:left="907"/>
            </w:pPr>
            <w: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950" w:type="dxa"/>
            <w:vAlign w:val="top"/>
          </w:tcPr>
          <w:p>
            <w:pPr>
              <w:pStyle w:val="6"/>
              <w:spacing w:before="164" w:line="189" w:lineRule="auto"/>
              <w:ind w:left="342"/>
            </w:pPr>
            <w:r>
              <w:rPr>
                <w:spacing w:val="-5"/>
              </w:rPr>
              <w:t>73</w:t>
            </w:r>
          </w:p>
        </w:tc>
        <w:tc>
          <w:tcPr>
            <w:tcW w:w="1559" w:type="dxa"/>
            <w:vAlign w:val="top"/>
          </w:tcPr>
          <w:p>
            <w:pPr>
              <w:pStyle w:val="6"/>
              <w:spacing w:before="164" w:line="189" w:lineRule="auto"/>
              <w:ind w:left="459"/>
            </w:pPr>
            <w:r>
              <w:rPr>
                <w:spacing w:val="-7"/>
              </w:rPr>
              <w:t>14691</w:t>
            </w:r>
          </w:p>
        </w:tc>
        <w:tc>
          <w:tcPr>
            <w:tcW w:w="4394" w:type="dxa"/>
            <w:vAlign w:val="top"/>
          </w:tcPr>
          <w:p>
            <w:pPr>
              <w:spacing w:before="119" w:line="217" w:lineRule="auto"/>
              <w:ind w:left="1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衡阳幼儿师范高等专科学校</w:t>
            </w:r>
          </w:p>
        </w:tc>
        <w:tc>
          <w:tcPr>
            <w:tcW w:w="1936" w:type="dxa"/>
            <w:vAlign w:val="top"/>
          </w:tcPr>
          <w:p>
            <w:pPr>
              <w:pStyle w:val="6"/>
              <w:spacing w:before="164" w:line="189" w:lineRule="auto"/>
              <w:ind w:left="907"/>
            </w:pPr>
            <w: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950" w:type="dxa"/>
            <w:vAlign w:val="top"/>
          </w:tcPr>
          <w:p>
            <w:pPr>
              <w:pStyle w:val="6"/>
              <w:spacing w:before="166" w:line="189" w:lineRule="auto"/>
              <w:ind w:left="342"/>
            </w:pPr>
            <w:r>
              <w:rPr>
                <w:spacing w:val="-5"/>
              </w:rPr>
              <w:t>74</w:t>
            </w:r>
          </w:p>
        </w:tc>
        <w:tc>
          <w:tcPr>
            <w:tcW w:w="1559" w:type="dxa"/>
            <w:vAlign w:val="top"/>
          </w:tcPr>
          <w:p>
            <w:pPr>
              <w:pStyle w:val="6"/>
              <w:spacing w:before="166" w:line="189" w:lineRule="auto"/>
              <w:ind w:left="459"/>
            </w:pPr>
            <w:r>
              <w:rPr>
                <w:spacing w:val="-7"/>
              </w:rPr>
              <w:t>14692</w:t>
            </w:r>
          </w:p>
        </w:tc>
        <w:tc>
          <w:tcPr>
            <w:tcW w:w="4394" w:type="dxa"/>
            <w:vAlign w:val="top"/>
          </w:tcPr>
          <w:p>
            <w:pPr>
              <w:spacing w:before="119" w:line="217" w:lineRule="auto"/>
              <w:ind w:left="1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长沙幼儿师范高等专科学校</w:t>
            </w:r>
          </w:p>
        </w:tc>
        <w:tc>
          <w:tcPr>
            <w:tcW w:w="1936" w:type="dxa"/>
            <w:vAlign w:val="top"/>
          </w:tcPr>
          <w:p>
            <w:pPr>
              <w:pStyle w:val="6"/>
              <w:spacing w:before="166" w:line="189" w:lineRule="auto"/>
              <w:ind w:left="900"/>
            </w:pPr>
            <w:r>
              <w:t>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950" w:type="dxa"/>
            <w:vAlign w:val="top"/>
          </w:tcPr>
          <w:p>
            <w:pPr>
              <w:pStyle w:val="6"/>
              <w:spacing w:before="170" w:line="186" w:lineRule="auto"/>
              <w:ind w:left="342"/>
            </w:pPr>
            <w:r>
              <w:rPr>
                <w:spacing w:val="-5"/>
              </w:rPr>
              <w:t>75</w:t>
            </w:r>
          </w:p>
        </w:tc>
        <w:tc>
          <w:tcPr>
            <w:tcW w:w="1559" w:type="dxa"/>
            <w:vAlign w:val="top"/>
          </w:tcPr>
          <w:p>
            <w:pPr>
              <w:pStyle w:val="6"/>
              <w:spacing w:before="166" w:line="189" w:lineRule="auto"/>
              <w:ind w:left="459"/>
            </w:pPr>
            <w:r>
              <w:rPr>
                <w:spacing w:val="-7"/>
              </w:rPr>
              <w:t>15496</w:t>
            </w:r>
          </w:p>
        </w:tc>
        <w:tc>
          <w:tcPr>
            <w:tcW w:w="4394" w:type="dxa"/>
            <w:vAlign w:val="top"/>
          </w:tcPr>
          <w:p>
            <w:pPr>
              <w:spacing w:before="119" w:line="217" w:lineRule="auto"/>
              <w:ind w:left="2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湘中幼儿师范高等专科学校</w:t>
            </w:r>
          </w:p>
        </w:tc>
        <w:tc>
          <w:tcPr>
            <w:tcW w:w="1936" w:type="dxa"/>
            <w:vAlign w:val="top"/>
          </w:tcPr>
          <w:p>
            <w:pPr>
              <w:pStyle w:val="6"/>
              <w:spacing w:before="166" w:line="189" w:lineRule="auto"/>
              <w:ind w:left="907"/>
            </w:pPr>
            <w: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950" w:type="dxa"/>
            <w:vAlign w:val="top"/>
          </w:tcPr>
          <w:p>
            <w:pPr>
              <w:pStyle w:val="6"/>
              <w:spacing w:before="165" w:line="189" w:lineRule="auto"/>
              <w:ind w:left="342"/>
            </w:pPr>
            <w:r>
              <w:rPr>
                <w:spacing w:val="-5"/>
              </w:rPr>
              <w:t>76</w:t>
            </w:r>
          </w:p>
        </w:tc>
        <w:tc>
          <w:tcPr>
            <w:tcW w:w="1559" w:type="dxa"/>
            <w:vAlign w:val="top"/>
          </w:tcPr>
          <w:p>
            <w:pPr>
              <w:pStyle w:val="6"/>
              <w:spacing w:before="165" w:line="189" w:lineRule="auto"/>
              <w:ind w:left="459"/>
            </w:pPr>
            <w:r>
              <w:rPr>
                <w:spacing w:val="-7"/>
              </w:rPr>
              <w:t>14775</w:t>
            </w:r>
          </w:p>
        </w:tc>
        <w:tc>
          <w:tcPr>
            <w:tcW w:w="4394" w:type="dxa"/>
            <w:vAlign w:val="top"/>
          </w:tcPr>
          <w:p>
            <w:pPr>
              <w:spacing w:before="120" w:line="217" w:lineRule="auto"/>
              <w:ind w:left="2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娄底幼儿师范高等专科学校</w:t>
            </w:r>
          </w:p>
        </w:tc>
        <w:tc>
          <w:tcPr>
            <w:tcW w:w="1936" w:type="dxa"/>
            <w:vAlign w:val="top"/>
          </w:tcPr>
          <w:p>
            <w:pPr>
              <w:pStyle w:val="6"/>
              <w:spacing w:before="165" w:line="189" w:lineRule="auto"/>
              <w:ind w:left="907"/>
            </w:pPr>
            <w: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950" w:type="dxa"/>
            <w:vAlign w:val="top"/>
          </w:tcPr>
          <w:p>
            <w:pPr>
              <w:pStyle w:val="6"/>
              <w:spacing w:before="170" w:line="186" w:lineRule="auto"/>
              <w:ind w:left="342"/>
            </w:pPr>
            <w:r>
              <w:rPr>
                <w:spacing w:val="-5"/>
              </w:rPr>
              <w:t>77</w:t>
            </w:r>
          </w:p>
        </w:tc>
        <w:tc>
          <w:tcPr>
            <w:tcW w:w="1559" w:type="dxa"/>
            <w:vAlign w:val="top"/>
          </w:tcPr>
          <w:p>
            <w:pPr>
              <w:pStyle w:val="6"/>
              <w:spacing w:before="166" w:line="189" w:lineRule="auto"/>
              <w:ind w:left="459"/>
            </w:pPr>
            <w:r>
              <w:rPr>
                <w:spacing w:val="-7"/>
              </w:rPr>
              <w:t>14774</w:t>
            </w:r>
          </w:p>
        </w:tc>
        <w:tc>
          <w:tcPr>
            <w:tcW w:w="4394" w:type="dxa"/>
            <w:vAlign w:val="top"/>
          </w:tcPr>
          <w:p>
            <w:pPr>
              <w:spacing w:before="119" w:line="217" w:lineRule="auto"/>
              <w:ind w:left="2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益阳师范高等专科学校</w:t>
            </w:r>
          </w:p>
        </w:tc>
        <w:tc>
          <w:tcPr>
            <w:tcW w:w="1936" w:type="dxa"/>
            <w:vAlign w:val="top"/>
          </w:tcPr>
          <w:p>
            <w:pPr>
              <w:pStyle w:val="6"/>
              <w:spacing w:before="166" w:line="189" w:lineRule="auto"/>
              <w:ind w:left="907"/>
            </w:pPr>
            <w: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950" w:type="dxa"/>
            <w:vAlign w:val="top"/>
          </w:tcPr>
          <w:p>
            <w:pPr>
              <w:pStyle w:val="6"/>
              <w:spacing w:before="166" w:line="189" w:lineRule="auto"/>
              <w:ind w:left="342"/>
            </w:pPr>
            <w:r>
              <w:rPr>
                <w:spacing w:val="-5"/>
              </w:rPr>
              <w:t>78</w:t>
            </w:r>
          </w:p>
        </w:tc>
        <w:tc>
          <w:tcPr>
            <w:tcW w:w="1559" w:type="dxa"/>
            <w:vAlign w:val="top"/>
          </w:tcPr>
          <w:p>
            <w:pPr>
              <w:pStyle w:val="6"/>
              <w:spacing w:before="166" w:line="189" w:lineRule="auto"/>
              <w:ind w:left="459"/>
            </w:pPr>
            <w:r>
              <w:rPr>
                <w:spacing w:val="-7"/>
              </w:rPr>
              <w:t>14814</w:t>
            </w:r>
          </w:p>
        </w:tc>
        <w:tc>
          <w:tcPr>
            <w:tcW w:w="4394" w:type="dxa"/>
            <w:vAlign w:val="top"/>
          </w:tcPr>
          <w:p>
            <w:pPr>
              <w:spacing w:before="119" w:line="218" w:lineRule="auto"/>
              <w:ind w:left="3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常德科技职业技术学院</w:t>
            </w:r>
          </w:p>
        </w:tc>
        <w:tc>
          <w:tcPr>
            <w:tcW w:w="1936" w:type="dxa"/>
            <w:vAlign w:val="top"/>
          </w:tcPr>
          <w:p>
            <w:pPr>
              <w:pStyle w:val="6"/>
              <w:spacing w:before="167" w:line="189" w:lineRule="auto"/>
              <w:ind w:left="901"/>
            </w:pPr>
            <w: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950" w:type="dxa"/>
            <w:vAlign w:val="top"/>
          </w:tcPr>
          <w:p>
            <w:pPr>
              <w:pStyle w:val="6"/>
              <w:spacing w:before="166" w:line="189" w:lineRule="auto"/>
              <w:ind w:left="342"/>
            </w:pPr>
            <w:r>
              <w:rPr>
                <w:spacing w:val="-5"/>
              </w:rPr>
              <w:t>79</w:t>
            </w:r>
          </w:p>
        </w:tc>
        <w:tc>
          <w:tcPr>
            <w:tcW w:w="1559" w:type="dxa"/>
            <w:vAlign w:val="top"/>
          </w:tcPr>
          <w:p>
            <w:pPr>
              <w:pStyle w:val="6"/>
              <w:spacing w:before="166" w:line="189" w:lineRule="auto"/>
              <w:ind w:left="459"/>
            </w:pPr>
            <w:r>
              <w:rPr>
                <w:spacing w:val="-7"/>
              </w:rPr>
              <w:t>14815</w:t>
            </w:r>
          </w:p>
        </w:tc>
        <w:tc>
          <w:tcPr>
            <w:tcW w:w="4394" w:type="dxa"/>
            <w:vAlign w:val="top"/>
          </w:tcPr>
          <w:p>
            <w:pPr>
              <w:spacing w:before="121" w:line="218" w:lineRule="auto"/>
              <w:ind w:left="2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邵阳工业职业技术学院</w:t>
            </w:r>
          </w:p>
        </w:tc>
        <w:tc>
          <w:tcPr>
            <w:tcW w:w="1936" w:type="dxa"/>
            <w:vAlign w:val="top"/>
          </w:tcPr>
          <w:p>
            <w:pPr>
              <w:pStyle w:val="6"/>
              <w:spacing w:before="166" w:line="189" w:lineRule="auto"/>
              <w:ind w:left="901"/>
            </w:pPr>
            <w: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950" w:type="dxa"/>
            <w:vAlign w:val="top"/>
          </w:tcPr>
          <w:p>
            <w:pPr>
              <w:pStyle w:val="6"/>
              <w:spacing w:before="167" w:line="189" w:lineRule="auto"/>
              <w:ind w:left="349"/>
            </w:pPr>
            <w:r>
              <w:rPr>
                <w:spacing w:val="-8"/>
              </w:rPr>
              <w:t>80</w:t>
            </w:r>
          </w:p>
        </w:tc>
        <w:tc>
          <w:tcPr>
            <w:tcW w:w="1559" w:type="dxa"/>
            <w:vAlign w:val="top"/>
          </w:tcPr>
          <w:p>
            <w:pPr>
              <w:pStyle w:val="6"/>
              <w:spacing w:before="167" w:line="189" w:lineRule="auto"/>
              <w:ind w:left="459"/>
            </w:pPr>
            <w:r>
              <w:rPr>
                <w:spacing w:val="-7"/>
              </w:rPr>
              <w:t>14816</w:t>
            </w:r>
          </w:p>
        </w:tc>
        <w:tc>
          <w:tcPr>
            <w:tcW w:w="4394" w:type="dxa"/>
            <w:vAlign w:val="top"/>
          </w:tcPr>
          <w:p>
            <w:pPr>
              <w:spacing w:before="119" w:line="218" w:lineRule="auto"/>
              <w:ind w:left="1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长沙轨道交通职业学院</w:t>
            </w:r>
          </w:p>
        </w:tc>
        <w:tc>
          <w:tcPr>
            <w:tcW w:w="1936" w:type="dxa"/>
            <w:vAlign w:val="top"/>
          </w:tcPr>
          <w:p>
            <w:pPr>
              <w:pStyle w:val="6"/>
              <w:spacing w:before="167" w:line="189" w:lineRule="auto"/>
              <w:ind w:left="901"/>
            </w:pPr>
            <w: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950" w:type="dxa"/>
            <w:vAlign w:val="top"/>
          </w:tcPr>
          <w:p>
            <w:pPr>
              <w:pStyle w:val="6"/>
              <w:spacing w:before="167" w:line="189" w:lineRule="auto"/>
              <w:ind w:left="349"/>
            </w:pPr>
            <w:r>
              <w:rPr>
                <w:spacing w:val="-8"/>
              </w:rPr>
              <w:t>81</w:t>
            </w:r>
          </w:p>
        </w:tc>
        <w:tc>
          <w:tcPr>
            <w:tcW w:w="1559" w:type="dxa"/>
            <w:vAlign w:val="top"/>
          </w:tcPr>
          <w:p>
            <w:pPr>
              <w:pStyle w:val="6"/>
              <w:spacing w:before="167" w:line="189" w:lineRule="auto"/>
              <w:ind w:left="459"/>
            </w:pPr>
            <w:r>
              <w:rPr>
                <w:spacing w:val="-7"/>
              </w:rPr>
              <w:t>14817</w:t>
            </w:r>
          </w:p>
        </w:tc>
        <w:tc>
          <w:tcPr>
            <w:tcW w:w="4394" w:type="dxa"/>
            <w:vAlign w:val="top"/>
          </w:tcPr>
          <w:p>
            <w:pPr>
              <w:spacing w:before="117" w:line="220" w:lineRule="auto"/>
              <w:ind w:left="1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长沙文创艺术职业学院</w:t>
            </w:r>
          </w:p>
        </w:tc>
        <w:tc>
          <w:tcPr>
            <w:tcW w:w="1936" w:type="dxa"/>
            <w:vAlign w:val="top"/>
          </w:tcPr>
          <w:p>
            <w:pPr>
              <w:pStyle w:val="6"/>
              <w:spacing w:before="168" w:line="189" w:lineRule="auto"/>
              <w:ind w:left="901"/>
            </w:pPr>
            <w: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950" w:type="dxa"/>
            <w:vAlign w:val="top"/>
          </w:tcPr>
          <w:p>
            <w:pPr>
              <w:pStyle w:val="6"/>
              <w:spacing w:before="166" w:line="189" w:lineRule="auto"/>
              <w:ind w:left="349"/>
            </w:pPr>
            <w:r>
              <w:rPr>
                <w:spacing w:val="-8"/>
              </w:rPr>
              <w:t>82</w:t>
            </w:r>
          </w:p>
        </w:tc>
        <w:tc>
          <w:tcPr>
            <w:tcW w:w="1559" w:type="dxa"/>
            <w:vAlign w:val="top"/>
          </w:tcPr>
          <w:p>
            <w:pPr>
              <w:pStyle w:val="6"/>
              <w:spacing w:before="166" w:line="189" w:lineRule="auto"/>
              <w:ind w:left="459"/>
            </w:pPr>
            <w:r>
              <w:rPr>
                <w:spacing w:val="-7"/>
              </w:rPr>
              <w:t>14818</w:t>
            </w:r>
          </w:p>
        </w:tc>
        <w:tc>
          <w:tcPr>
            <w:tcW w:w="4394" w:type="dxa"/>
            <w:vAlign w:val="top"/>
          </w:tcPr>
          <w:p>
            <w:pPr>
              <w:spacing w:before="121" w:line="218" w:lineRule="auto"/>
              <w:ind w:left="2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岳阳现代服务职业学院</w:t>
            </w:r>
          </w:p>
        </w:tc>
        <w:tc>
          <w:tcPr>
            <w:tcW w:w="1936" w:type="dxa"/>
            <w:vAlign w:val="top"/>
          </w:tcPr>
          <w:p>
            <w:pPr>
              <w:pStyle w:val="6"/>
              <w:spacing w:before="166" w:line="189" w:lineRule="auto"/>
              <w:ind w:left="901"/>
            </w:pPr>
            <w: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950" w:type="dxa"/>
            <w:vAlign w:val="top"/>
          </w:tcPr>
          <w:p>
            <w:pPr>
              <w:pStyle w:val="6"/>
              <w:spacing w:before="167" w:line="189" w:lineRule="auto"/>
              <w:ind w:left="349"/>
            </w:pPr>
            <w:r>
              <w:rPr>
                <w:spacing w:val="-8"/>
              </w:rPr>
              <w:t>83</w:t>
            </w:r>
          </w:p>
        </w:tc>
        <w:tc>
          <w:tcPr>
            <w:tcW w:w="1559" w:type="dxa"/>
            <w:vAlign w:val="top"/>
          </w:tcPr>
          <w:p>
            <w:pPr>
              <w:pStyle w:val="6"/>
              <w:spacing w:before="167" w:line="189" w:lineRule="auto"/>
              <w:ind w:left="459"/>
            </w:pPr>
            <w:r>
              <w:rPr>
                <w:spacing w:val="-7"/>
              </w:rPr>
              <w:t>14819</w:t>
            </w:r>
          </w:p>
        </w:tc>
        <w:tc>
          <w:tcPr>
            <w:tcW w:w="4394" w:type="dxa"/>
            <w:vAlign w:val="top"/>
          </w:tcPr>
          <w:p>
            <w:pPr>
              <w:spacing w:before="120" w:line="216" w:lineRule="auto"/>
              <w:ind w:left="1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郴州思科职业学院</w:t>
            </w:r>
          </w:p>
        </w:tc>
        <w:tc>
          <w:tcPr>
            <w:tcW w:w="1936" w:type="dxa"/>
            <w:vAlign w:val="top"/>
          </w:tcPr>
          <w:p>
            <w:pPr>
              <w:pStyle w:val="6"/>
              <w:spacing w:before="167" w:line="189" w:lineRule="auto"/>
              <w:ind w:left="901"/>
            </w:pPr>
            <w: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950" w:type="dxa"/>
            <w:vAlign w:val="top"/>
          </w:tcPr>
          <w:p>
            <w:pPr>
              <w:pStyle w:val="6"/>
              <w:spacing w:before="167" w:line="189" w:lineRule="auto"/>
              <w:ind w:left="349"/>
            </w:pPr>
            <w:r>
              <w:rPr>
                <w:spacing w:val="-8"/>
              </w:rPr>
              <w:t>84</w:t>
            </w:r>
          </w:p>
        </w:tc>
        <w:tc>
          <w:tcPr>
            <w:tcW w:w="1559" w:type="dxa"/>
            <w:vAlign w:val="top"/>
          </w:tcPr>
          <w:p>
            <w:pPr>
              <w:pStyle w:val="6"/>
              <w:spacing w:before="167" w:line="189" w:lineRule="auto"/>
              <w:ind w:left="459"/>
            </w:pPr>
            <w:r>
              <w:rPr>
                <w:spacing w:val="-7"/>
              </w:rPr>
              <w:t>14820</w:t>
            </w:r>
          </w:p>
        </w:tc>
        <w:tc>
          <w:tcPr>
            <w:tcW w:w="4394" w:type="dxa"/>
            <w:vAlign w:val="top"/>
          </w:tcPr>
          <w:p>
            <w:pPr>
              <w:spacing w:before="120" w:line="217" w:lineRule="auto"/>
              <w:ind w:left="1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衡阳科技职业学院</w:t>
            </w:r>
          </w:p>
        </w:tc>
        <w:tc>
          <w:tcPr>
            <w:tcW w:w="1936" w:type="dxa"/>
            <w:vAlign w:val="top"/>
          </w:tcPr>
          <w:p>
            <w:pPr>
              <w:pStyle w:val="6"/>
              <w:spacing w:before="168" w:line="189" w:lineRule="auto"/>
              <w:ind w:left="901"/>
            </w:pPr>
            <w:r>
              <w:t>2</w:t>
            </w:r>
          </w:p>
        </w:tc>
      </w:tr>
    </w:tbl>
    <w:p>
      <w:pPr>
        <w:pStyle w:val="2"/>
        <w:spacing w:before="42" w:line="236" w:lineRule="auto"/>
        <w:ind w:right="117" w:firstLine="561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说明：高等职业学校教育教学改革研究一般项目申报名额以学校专任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教师数、学校内涵建设水平、国家（省）高水平</w:t>
      </w:r>
      <w:r>
        <w:rPr>
          <w:spacing w:val="-1"/>
          <w:sz w:val="28"/>
          <w:szCs w:val="28"/>
        </w:rPr>
        <w:t>学校建设单位和高水平专</w:t>
      </w:r>
      <w:r>
        <w:rPr>
          <w:sz w:val="28"/>
          <w:szCs w:val="28"/>
        </w:rPr>
        <w:t xml:space="preserve"> 业群建设单位、现有教育教学改革研究项目执行</w:t>
      </w:r>
      <w:r>
        <w:rPr>
          <w:spacing w:val="-1"/>
          <w:sz w:val="28"/>
          <w:szCs w:val="28"/>
        </w:rPr>
        <w:t>情况等为因素进行计算分</w:t>
      </w:r>
      <w:r>
        <w:rPr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配。</w:t>
      </w:r>
    </w:p>
    <w:p>
      <w:pPr>
        <w:spacing w:line="236" w:lineRule="auto"/>
        <w:rPr>
          <w:sz w:val="28"/>
          <w:szCs w:val="28"/>
        </w:rPr>
        <w:sectPr>
          <w:footerReference r:id="rId14" w:type="default"/>
          <w:pgSz w:w="11910" w:h="16840"/>
          <w:pgMar w:top="1431" w:right="1414" w:bottom="1234" w:left="1426" w:header="0" w:footer="981" w:gutter="0"/>
          <w:cols w:space="720" w:num="1"/>
        </w:sectPr>
      </w:pPr>
    </w:p>
    <w:p>
      <w:pPr>
        <w:spacing w:before="102" w:line="230" w:lineRule="auto"/>
        <w:ind w:left="95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3"/>
          <w:sz w:val="31"/>
          <w:szCs w:val="31"/>
        </w:rPr>
        <w:t>附件3</w:t>
      </w:r>
    </w:p>
    <w:p>
      <w:pPr>
        <w:spacing w:line="293" w:lineRule="auto"/>
        <w:rPr>
          <w:rFonts w:ascii="Arial"/>
          <w:sz w:val="21"/>
        </w:rPr>
      </w:pPr>
    </w:p>
    <w:p>
      <w:pPr>
        <w:spacing w:before="139" w:line="221" w:lineRule="auto"/>
        <w:ind w:left="1310"/>
        <w:outlineLvl w:val="0"/>
        <w:rPr>
          <w:rFonts w:ascii="宋体" w:hAnsi="宋体" w:eastAsia="宋体" w:cs="宋体"/>
          <w:sz w:val="43"/>
          <w:szCs w:val="43"/>
        </w:rPr>
      </w:pPr>
      <w:r>
        <w:rPr>
          <w:rFonts w:ascii="Times New Roman" w:hAnsi="Times New Roman" w:eastAsia="Times New Roman" w:cs="Times New Roman"/>
          <w:spacing w:val="1"/>
          <w:sz w:val="43"/>
          <w:szCs w:val="43"/>
        </w:rPr>
        <w:t>2023</w:t>
      </w:r>
      <w:r>
        <w:rPr>
          <w:rFonts w:ascii="宋体" w:hAnsi="宋体" w:eastAsia="宋体" w:cs="宋体"/>
          <w:spacing w:val="1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年湖南省社区教育教学改革</w:t>
      </w:r>
    </w:p>
    <w:p>
      <w:pPr>
        <w:spacing w:before="148" w:line="602" w:lineRule="exact"/>
        <w:ind w:left="1524"/>
        <w:outlineLvl w:val="0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pacing w:val="1"/>
          <w:position w:val="3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研究一般项目申报名额分配表</w:t>
      </w:r>
    </w:p>
    <w:p>
      <w:pPr>
        <w:spacing w:before="140"/>
      </w:pPr>
    </w:p>
    <w:tbl>
      <w:tblPr>
        <w:tblStyle w:val="5"/>
        <w:tblW w:w="864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8"/>
        <w:gridCol w:w="1162"/>
        <w:gridCol w:w="3772"/>
        <w:gridCol w:w="254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04" w:hRule="atLeast"/>
        </w:trPr>
        <w:tc>
          <w:tcPr>
            <w:tcW w:w="1168" w:type="dxa"/>
            <w:vAlign w:val="top"/>
          </w:tcPr>
          <w:p>
            <w:pPr>
              <w:spacing w:before="114" w:line="218" w:lineRule="auto"/>
              <w:ind w:left="30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1162" w:type="dxa"/>
            <w:vAlign w:val="top"/>
          </w:tcPr>
          <w:p>
            <w:pPr>
              <w:spacing w:before="115" w:line="216" w:lineRule="auto"/>
              <w:ind w:left="3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单位代码</w:t>
            </w:r>
          </w:p>
        </w:tc>
        <w:tc>
          <w:tcPr>
            <w:tcW w:w="3772" w:type="dxa"/>
            <w:vAlign w:val="top"/>
          </w:tcPr>
          <w:p>
            <w:pPr>
              <w:spacing w:before="115" w:line="216" w:lineRule="auto"/>
              <w:ind w:left="155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单</w:t>
            </w:r>
            <w:r>
              <w:rPr>
                <w:rFonts w:ascii="仿宋" w:hAnsi="仿宋" w:eastAsia="仿宋" w:cs="仿宋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位</w:t>
            </w:r>
          </w:p>
        </w:tc>
        <w:tc>
          <w:tcPr>
            <w:tcW w:w="2542" w:type="dxa"/>
            <w:vAlign w:val="top"/>
          </w:tcPr>
          <w:p>
            <w:pPr>
              <w:spacing w:before="113" w:line="219" w:lineRule="auto"/>
              <w:ind w:left="57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名额（个）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102" w:type="dxa"/>
            <w:gridSpan w:val="3"/>
            <w:vAlign w:val="top"/>
          </w:tcPr>
          <w:p>
            <w:pPr>
              <w:spacing w:before="80" w:line="218" w:lineRule="auto"/>
              <w:ind w:left="272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5"/>
                <w:sz w:val="28"/>
                <w:szCs w:val="28"/>
              </w:rPr>
              <w:t>总</w:t>
            </w:r>
            <w:r>
              <w:rPr>
                <w:rFonts w:ascii="仿宋" w:hAnsi="仿宋" w:eastAsia="仿宋" w:cs="仿宋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5"/>
                <w:sz w:val="28"/>
                <w:szCs w:val="28"/>
              </w:rPr>
              <w:t>计</w:t>
            </w:r>
          </w:p>
        </w:tc>
        <w:tc>
          <w:tcPr>
            <w:tcW w:w="2542" w:type="dxa"/>
            <w:vAlign w:val="top"/>
          </w:tcPr>
          <w:p>
            <w:pPr>
              <w:pStyle w:val="6"/>
              <w:spacing w:before="125" w:line="189" w:lineRule="auto"/>
              <w:ind w:left="1138"/>
            </w:pPr>
            <w:r>
              <w:rPr>
                <w:spacing w:val="-5"/>
              </w:rPr>
              <w:t>33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168" w:type="dxa"/>
            <w:vAlign w:val="top"/>
          </w:tcPr>
          <w:p>
            <w:pPr>
              <w:pStyle w:val="6"/>
              <w:spacing w:before="167" w:line="189" w:lineRule="auto"/>
              <w:ind w:left="544"/>
            </w:pPr>
            <w:r>
              <w:t>1</w:t>
            </w:r>
          </w:p>
        </w:tc>
        <w:tc>
          <w:tcPr>
            <w:tcW w:w="1162" w:type="dxa"/>
            <w:vAlign w:val="top"/>
          </w:tcPr>
          <w:p>
            <w:pPr>
              <w:pStyle w:val="6"/>
              <w:spacing w:before="167" w:line="189" w:lineRule="auto"/>
              <w:ind w:left="240"/>
            </w:pPr>
            <w:r>
              <w:rPr>
                <w:spacing w:val="-3"/>
              </w:rPr>
              <w:t>51306</w:t>
            </w:r>
          </w:p>
        </w:tc>
        <w:tc>
          <w:tcPr>
            <w:tcW w:w="3772" w:type="dxa"/>
            <w:vAlign w:val="top"/>
          </w:tcPr>
          <w:p>
            <w:pPr>
              <w:spacing w:before="120" w:line="218" w:lineRule="auto"/>
              <w:ind w:left="2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湖南开放大学</w:t>
            </w:r>
          </w:p>
        </w:tc>
        <w:tc>
          <w:tcPr>
            <w:tcW w:w="2542" w:type="dxa"/>
            <w:vAlign w:val="top"/>
          </w:tcPr>
          <w:p>
            <w:pPr>
              <w:pStyle w:val="6"/>
              <w:spacing w:before="171" w:line="186" w:lineRule="auto"/>
              <w:ind w:left="1210"/>
            </w:pPr>
            <w: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1168" w:type="dxa"/>
            <w:vAlign w:val="top"/>
          </w:tcPr>
          <w:p>
            <w:pPr>
              <w:pStyle w:val="6"/>
              <w:spacing w:before="167" w:line="189" w:lineRule="auto"/>
              <w:ind w:left="517"/>
            </w:pPr>
            <w:r>
              <w:t>2</w:t>
            </w:r>
          </w:p>
        </w:tc>
        <w:tc>
          <w:tcPr>
            <w:tcW w:w="1162" w:type="dxa"/>
            <w:vAlign w:val="top"/>
          </w:tcPr>
          <w:p>
            <w:pPr>
              <w:pStyle w:val="6"/>
              <w:spacing w:before="167" w:line="189" w:lineRule="auto"/>
              <w:ind w:left="300"/>
            </w:pPr>
            <w:r>
              <w:rPr>
                <w:spacing w:val="-1"/>
              </w:rPr>
              <w:t>4301</w:t>
            </w:r>
          </w:p>
        </w:tc>
        <w:tc>
          <w:tcPr>
            <w:tcW w:w="3772" w:type="dxa"/>
            <w:vAlign w:val="top"/>
          </w:tcPr>
          <w:p>
            <w:pPr>
              <w:spacing w:before="120" w:line="218" w:lineRule="auto"/>
              <w:ind w:left="1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长沙市社区大学</w:t>
            </w:r>
          </w:p>
        </w:tc>
        <w:tc>
          <w:tcPr>
            <w:tcW w:w="2542" w:type="dxa"/>
            <w:vAlign w:val="top"/>
          </w:tcPr>
          <w:p>
            <w:pPr>
              <w:pStyle w:val="6"/>
              <w:spacing w:before="167" w:line="189" w:lineRule="auto"/>
              <w:ind w:left="1208"/>
            </w:pPr>
            <w:r>
              <w:t>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1168" w:type="dxa"/>
            <w:vAlign w:val="top"/>
          </w:tcPr>
          <w:p>
            <w:pPr>
              <w:pStyle w:val="6"/>
              <w:spacing w:before="169" w:line="189" w:lineRule="auto"/>
              <w:ind w:left="523"/>
            </w:pPr>
            <w:r>
              <w:t>3</w:t>
            </w:r>
          </w:p>
        </w:tc>
        <w:tc>
          <w:tcPr>
            <w:tcW w:w="1162" w:type="dxa"/>
            <w:vAlign w:val="top"/>
          </w:tcPr>
          <w:p>
            <w:pPr>
              <w:pStyle w:val="6"/>
              <w:spacing w:before="169" w:line="189" w:lineRule="auto"/>
              <w:ind w:left="300"/>
            </w:pPr>
            <w:r>
              <w:rPr>
                <w:spacing w:val="-1"/>
              </w:rPr>
              <w:t>4302</w:t>
            </w:r>
          </w:p>
        </w:tc>
        <w:tc>
          <w:tcPr>
            <w:tcW w:w="3772" w:type="dxa"/>
            <w:vAlign w:val="top"/>
          </w:tcPr>
          <w:p>
            <w:pPr>
              <w:spacing w:before="121" w:line="215" w:lineRule="auto"/>
              <w:ind w:left="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株洲市社区大学</w:t>
            </w:r>
          </w:p>
        </w:tc>
        <w:tc>
          <w:tcPr>
            <w:tcW w:w="2542" w:type="dxa"/>
            <w:vAlign w:val="top"/>
          </w:tcPr>
          <w:p>
            <w:pPr>
              <w:pStyle w:val="6"/>
              <w:spacing w:before="169" w:line="189" w:lineRule="auto"/>
              <w:ind w:left="1208"/>
            </w:pPr>
            <w: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168" w:type="dxa"/>
            <w:vAlign w:val="top"/>
          </w:tcPr>
          <w:p>
            <w:pPr>
              <w:pStyle w:val="6"/>
              <w:spacing w:before="170" w:line="189" w:lineRule="auto"/>
              <w:ind w:left="516"/>
            </w:pPr>
            <w:r>
              <w:t>4</w:t>
            </w:r>
          </w:p>
        </w:tc>
        <w:tc>
          <w:tcPr>
            <w:tcW w:w="1162" w:type="dxa"/>
            <w:vAlign w:val="top"/>
          </w:tcPr>
          <w:p>
            <w:pPr>
              <w:pStyle w:val="6"/>
              <w:spacing w:before="170" w:line="189" w:lineRule="auto"/>
              <w:ind w:left="300"/>
            </w:pPr>
            <w:r>
              <w:rPr>
                <w:spacing w:val="-1"/>
              </w:rPr>
              <w:t>4303</w:t>
            </w:r>
          </w:p>
        </w:tc>
        <w:tc>
          <w:tcPr>
            <w:tcW w:w="3772" w:type="dxa"/>
            <w:vAlign w:val="top"/>
          </w:tcPr>
          <w:p>
            <w:pPr>
              <w:spacing w:before="123" w:line="218" w:lineRule="auto"/>
              <w:ind w:left="2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湘潭市社区大学</w:t>
            </w:r>
          </w:p>
        </w:tc>
        <w:tc>
          <w:tcPr>
            <w:tcW w:w="2542" w:type="dxa"/>
            <w:vAlign w:val="top"/>
          </w:tcPr>
          <w:p>
            <w:pPr>
              <w:pStyle w:val="6"/>
              <w:spacing w:before="170" w:line="189" w:lineRule="auto"/>
              <w:ind w:left="1208"/>
            </w:pPr>
            <w: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1168" w:type="dxa"/>
            <w:vAlign w:val="top"/>
          </w:tcPr>
          <w:p>
            <w:pPr>
              <w:pStyle w:val="6"/>
              <w:spacing w:before="174" w:line="186" w:lineRule="auto"/>
              <w:ind w:left="525"/>
            </w:pPr>
            <w:r>
              <w:t>5</w:t>
            </w:r>
          </w:p>
        </w:tc>
        <w:tc>
          <w:tcPr>
            <w:tcW w:w="1162" w:type="dxa"/>
            <w:vAlign w:val="top"/>
          </w:tcPr>
          <w:p>
            <w:pPr>
              <w:pStyle w:val="6"/>
              <w:spacing w:before="170" w:line="189" w:lineRule="auto"/>
              <w:ind w:left="300"/>
            </w:pPr>
            <w:r>
              <w:rPr>
                <w:spacing w:val="-1"/>
              </w:rPr>
              <w:t>4304</w:t>
            </w:r>
          </w:p>
        </w:tc>
        <w:tc>
          <w:tcPr>
            <w:tcW w:w="3772" w:type="dxa"/>
            <w:vAlign w:val="top"/>
          </w:tcPr>
          <w:p>
            <w:pPr>
              <w:spacing w:before="123" w:line="217" w:lineRule="auto"/>
              <w:ind w:left="1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衡阳市社区大学</w:t>
            </w:r>
          </w:p>
        </w:tc>
        <w:tc>
          <w:tcPr>
            <w:tcW w:w="2542" w:type="dxa"/>
            <w:vAlign w:val="top"/>
          </w:tcPr>
          <w:p>
            <w:pPr>
              <w:pStyle w:val="6"/>
              <w:spacing w:before="171" w:line="189" w:lineRule="auto"/>
              <w:ind w:left="1201"/>
            </w:pPr>
            <w:r>
              <w:t>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168" w:type="dxa"/>
            <w:vAlign w:val="top"/>
          </w:tcPr>
          <w:p>
            <w:pPr>
              <w:pStyle w:val="6"/>
              <w:spacing w:before="169" w:line="189" w:lineRule="auto"/>
              <w:ind w:left="523"/>
            </w:pPr>
            <w:r>
              <w:t>6</w:t>
            </w:r>
          </w:p>
        </w:tc>
        <w:tc>
          <w:tcPr>
            <w:tcW w:w="1162" w:type="dxa"/>
            <w:vAlign w:val="top"/>
          </w:tcPr>
          <w:p>
            <w:pPr>
              <w:pStyle w:val="6"/>
              <w:spacing w:before="169" w:line="189" w:lineRule="auto"/>
              <w:ind w:left="300"/>
            </w:pPr>
            <w:r>
              <w:rPr>
                <w:spacing w:val="-1"/>
              </w:rPr>
              <w:t>4305</w:t>
            </w:r>
          </w:p>
        </w:tc>
        <w:tc>
          <w:tcPr>
            <w:tcW w:w="3772" w:type="dxa"/>
            <w:vAlign w:val="top"/>
          </w:tcPr>
          <w:p>
            <w:pPr>
              <w:spacing w:before="124" w:line="218" w:lineRule="auto"/>
              <w:ind w:left="2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邵阳市社区大学</w:t>
            </w:r>
          </w:p>
        </w:tc>
        <w:tc>
          <w:tcPr>
            <w:tcW w:w="2542" w:type="dxa"/>
            <w:vAlign w:val="top"/>
          </w:tcPr>
          <w:p>
            <w:pPr>
              <w:pStyle w:val="6"/>
              <w:spacing w:before="170" w:line="189" w:lineRule="auto"/>
              <w:ind w:left="1229"/>
            </w:pPr>
            <w: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168" w:type="dxa"/>
            <w:vAlign w:val="top"/>
          </w:tcPr>
          <w:p>
            <w:pPr>
              <w:pStyle w:val="6"/>
              <w:spacing w:before="174" w:line="186" w:lineRule="auto"/>
              <w:ind w:left="521"/>
            </w:pPr>
            <w:r>
              <w:t>7</w:t>
            </w:r>
          </w:p>
        </w:tc>
        <w:tc>
          <w:tcPr>
            <w:tcW w:w="1162" w:type="dxa"/>
            <w:vAlign w:val="top"/>
          </w:tcPr>
          <w:p>
            <w:pPr>
              <w:pStyle w:val="6"/>
              <w:spacing w:before="170" w:line="189" w:lineRule="auto"/>
              <w:ind w:left="300"/>
            </w:pPr>
            <w:r>
              <w:rPr>
                <w:spacing w:val="-1"/>
              </w:rPr>
              <w:t>4306</w:t>
            </w:r>
          </w:p>
        </w:tc>
        <w:tc>
          <w:tcPr>
            <w:tcW w:w="3772" w:type="dxa"/>
            <w:vAlign w:val="top"/>
          </w:tcPr>
          <w:p>
            <w:pPr>
              <w:spacing w:before="122" w:line="218" w:lineRule="auto"/>
              <w:ind w:left="1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岳阳市社区大学</w:t>
            </w:r>
          </w:p>
        </w:tc>
        <w:tc>
          <w:tcPr>
            <w:tcW w:w="2542" w:type="dxa"/>
            <w:vAlign w:val="top"/>
          </w:tcPr>
          <w:p>
            <w:pPr>
              <w:pStyle w:val="6"/>
              <w:spacing w:before="170" w:line="189" w:lineRule="auto"/>
              <w:ind w:left="1202"/>
            </w:pPr>
            <w: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168" w:type="dxa"/>
            <w:vAlign w:val="top"/>
          </w:tcPr>
          <w:p>
            <w:pPr>
              <w:pStyle w:val="6"/>
              <w:spacing w:before="170" w:line="189" w:lineRule="auto"/>
              <w:ind w:left="528"/>
            </w:pPr>
            <w:r>
              <w:t>8</w:t>
            </w:r>
          </w:p>
        </w:tc>
        <w:tc>
          <w:tcPr>
            <w:tcW w:w="1162" w:type="dxa"/>
            <w:vAlign w:val="top"/>
          </w:tcPr>
          <w:p>
            <w:pPr>
              <w:pStyle w:val="6"/>
              <w:spacing w:before="170" w:line="189" w:lineRule="auto"/>
              <w:ind w:left="300"/>
            </w:pPr>
            <w:r>
              <w:rPr>
                <w:spacing w:val="-1"/>
              </w:rPr>
              <w:t>4307</w:t>
            </w:r>
          </w:p>
        </w:tc>
        <w:tc>
          <w:tcPr>
            <w:tcW w:w="3772" w:type="dxa"/>
            <w:vAlign w:val="top"/>
          </w:tcPr>
          <w:p>
            <w:pPr>
              <w:spacing w:before="125" w:line="218" w:lineRule="auto"/>
              <w:ind w:left="3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常德市社区大学</w:t>
            </w:r>
          </w:p>
        </w:tc>
        <w:tc>
          <w:tcPr>
            <w:tcW w:w="2542" w:type="dxa"/>
            <w:vAlign w:val="top"/>
          </w:tcPr>
          <w:p>
            <w:pPr>
              <w:pStyle w:val="6"/>
              <w:spacing w:before="170" w:line="189" w:lineRule="auto"/>
              <w:ind w:left="1229"/>
            </w:pPr>
            <w: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168" w:type="dxa"/>
            <w:vAlign w:val="top"/>
          </w:tcPr>
          <w:p>
            <w:pPr>
              <w:pStyle w:val="6"/>
              <w:spacing w:before="170" w:line="189" w:lineRule="auto"/>
              <w:ind w:left="522"/>
            </w:pPr>
            <w:r>
              <w:t>9</w:t>
            </w:r>
          </w:p>
        </w:tc>
        <w:tc>
          <w:tcPr>
            <w:tcW w:w="1162" w:type="dxa"/>
            <w:vAlign w:val="top"/>
          </w:tcPr>
          <w:p>
            <w:pPr>
              <w:pStyle w:val="6"/>
              <w:spacing w:before="170" w:line="189" w:lineRule="auto"/>
              <w:ind w:left="300"/>
            </w:pPr>
            <w:r>
              <w:rPr>
                <w:spacing w:val="-1"/>
              </w:rPr>
              <w:t>4308</w:t>
            </w:r>
          </w:p>
        </w:tc>
        <w:tc>
          <w:tcPr>
            <w:tcW w:w="3772" w:type="dxa"/>
            <w:vAlign w:val="top"/>
          </w:tcPr>
          <w:p>
            <w:pPr>
              <w:spacing w:before="123" w:line="218" w:lineRule="auto"/>
              <w:ind w:left="2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张家界市社区大学</w:t>
            </w:r>
          </w:p>
        </w:tc>
        <w:tc>
          <w:tcPr>
            <w:tcW w:w="2542" w:type="dxa"/>
            <w:vAlign w:val="top"/>
          </w:tcPr>
          <w:p>
            <w:pPr>
              <w:pStyle w:val="6"/>
              <w:spacing w:before="170" w:line="189" w:lineRule="auto"/>
              <w:ind w:left="1229"/>
            </w:pPr>
            <w: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1168" w:type="dxa"/>
            <w:vAlign w:val="top"/>
          </w:tcPr>
          <w:p>
            <w:pPr>
              <w:pStyle w:val="6"/>
              <w:spacing w:before="171" w:line="189" w:lineRule="auto"/>
              <w:ind w:left="474"/>
            </w:pPr>
            <w:r>
              <w:rPr>
                <w:spacing w:val="-16"/>
              </w:rPr>
              <w:t>10</w:t>
            </w:r>
          </w:p>
        </w:tc>
        <w:tc>
          <w:tcPr>
            <w:tcW w:w="1162" w:type="dxa"/>
            <w:vAlign w:val="top"/>
          </w:tcPr>
          <w:p>
            <w:pPr>
              <w:pStyle w:val="6"/>
              <w:spacing w:before="171" w:line="189" w:lineRule="auto"/>
              <w:ind w:left="300"/>
            </w:pPr>
            <w:r>
              <w:rPr>
                <w:spacing w:val="-1"/>
              </w:rPr>
              <w:t>4309</w:t>
            </w:r>
          </w:p>
        </w:tc>
        <w:tc>
          <w:tcPr>
            <w:tcW w:w="3772" w:type="dxa"/>
            <w:vAlign w:val="top"/>
          </w:tcPr>
          <w:p>
            <w:pPr>
              <w:spacing w:before="123" w:line="218" w:lineRule="auto"/>
              <w:ind w:left="2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益阳市社区大学</w:t>
            </w:r>
          </w:p>
        </w:tc>
        <w:tc>
          <w:tcPr>
            <w:tcW w:w="2542" w:type="dxa"/>
            <w:vAlign w:val="top"/>
          </w:tcPr>
          <w:p>
            <w:pPr>
              <w:pStyle w:val="6"/>
              <w:spacing w:before="171" w:line="189" w:lineRule="auto"/>
              <w:ind w:left="1229"/>
            </w:pPr>
            <w: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168" w:type="dxa"/>
            <w:vAlign w:val="top"/>
          </w:tcPr>
          <w:p>
            <w:pPr>
              <w:pStyle w:val="6"/>
              <w:spacing w:before="172" w:line="189" w:lineRule="auto"/>
              <w:ind w:left="479"/>
            </w:pPr>
            <w:r>
              <w:rPr>
                <w:spacing w:val="-17"/>
              </w:rPr>
              <w:t>11</w:t>
            </w:r>
          </w:p>
        </w:tc>
        <w:tc>
          <w:tcPr>
            <w:tcW w:w="1162" w:type="dxa"/>
            <w:vAlign w:val="top"/>
          </w:tcPr>
          <w:p>
            <w:pPr>
              <w:pStyle w:val="6"/>
              <w:spacing w:before="172" w:line="189" w:lineRule="auto"/>
              <w:ind w:left="300"/>
            </w:pPr>
            <w:r>
              <w:rPr>
                <w:spacing w:val="-1"/>
              </w:rPr>
              <w:t>4310</w:t>
            </w:r>
          </w:p>
        </w:tc>
        <w:tc>
          <w:tcPr>
            <w:tcW w:w="3772" w:type="dxa"/>
            <w:vAlign w:val="top"/>
          </w:tcPr>
          <w:p>
            <w:pPr>
              <w:spacing w:before="125" w:line="216" w:lineRule="auto"/>
              <w:ind w:left="1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郴州市社区大学</w:t>
            </w:r>
          </w:p>
        </w:tc>
        <w:tc>
          <w:tcPr>
            <w:tcW w:w="2542" w:type="dxa"/>
            <w:vAlign w:val="top"/>
          </w:tcPr>
          <w:p>
            <w:pPr>
              <w:pStyle w:val="6"/>
              <w:spacing w:before="172" w:line="189" w:lineRule="auto"/>
              <w:ind w:left="1229"/>
            </w:pPr>
            <w: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168" w:type="dxa"/>
            <w:vAlign w:val="top"/>
          </w:tcPr>
          <w:p>
            <w:pPr>
              <w:pStyle w:val="6"/>
              <w:spacing w:before="173" w:line="189" w:lineRule="auto"/>
              <w:ind w:left="474"/>
            </w:pPr>
            <w:r>
              <w:rPr>
                <w:spacing w:val="-16"/>
              </w:rPr>
              <w:t>12</w:t>
            </w:r>
          </w:p>
        </w:tc>
        <w:tc>
          <w:tcPr>
            <w:tcW w:w="1162" w:type="dxa"/>
            <w:vAlign w:val="top"/>
          </w:tcPr>
          <w:p>
            <w:pPr>
              <w:pStyle w:val="6"/>
              <w:spacing w:before="172" w:line="189" w:lineRule="auto"/>
              <w:ind w:left="308"/>
            </w:pPr>
            <w:r>
              <w:rPr>
                <w:spacing w:val="-1"/>
              </w:rPr>
              <w:t>4311</w:t>
            </w:r>
          </w:p>
        </w:tc>
        <w:tc>
          <w:tcPr>
            <w:tcW w:w="3772" w:type="dxa"/>
            <w:vAlign w:val="top"/>
          </w:tcPr>
          <w:p>
            <w:pPr>
              <w:spacing w:before="125" w:line="218" w:lineRule="auto"/>
              <w:ind w:left="1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永州市广播电视大学</w:t>
            </w:r>
          </w:p>
        </w:tc>
        <w:tc>
          <w:tcPr>
            <w:tcW w:w="2542" w:type="dxa"/>
            <w:vAlign w:val="top"/>
          </w:tcPr>
          <w:p>
            <w:pPr>
              <w:pStyle w:val="6"/>
              <w:spacing w:before="173" w:line="189" w:lineRule="auto"/>
              <w:ind w:left="1202"/>
            </w:pPr>
            <w: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168" w:type="dxa"/>
            <w:vAlign w:val="top"/>
          </w:tcPr>
          <w:p>
            <w:pPr>
              <w:pStyle w:val="6"/>
              <w:spacing w:before="170" w:line="189" w:lineRule="auto"/>
              <w:ind w:left="474"/>
            </w:pPr>
            <w:r>
              <w:rPr>
                <w:spacing w:val="-16"/>
              </w:rPr>
              <w:t>13</w:t>
            </w:r>
          </w:p>
        </w:tc>
        <w:tc>
          <w:tcPr>
            <w:tcW w:w="1162" w:type="dxa"/>
            <w:vAlign w:val="top"/>
          </w:tcPr>
          <w:p>
            <w:pPr>
              <w:pStyle w:val="6"/>
              <w:spacing w:before="170" w:line="189" w:lineRule="auto"/>
              <w:ind w:left="300"/>
            </w:pPr>
            <w:r>
              <w:rPr>
                <w:spacing w:val="-1"/>
              </w:rPr>
              <w:t>4312</w:t>
            </w:r>
          </w:p>
        </w:tc>
        <w:tc>
          <w:tcPr>
            <w:tcW w:w="3772" w:type="dxa"/>
            <w:vAlign w:val="top"/>
          </w:tcPr>
          <w:p>
            <w:pPr>
              <w:spacing w:before="123" w:line="216" w:lineRule="auto"/>
              <w:ind w:left="2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怀化市社区大学</w:t>
            </w:r>
          </w:p>
        </w:tc>
        <w:tc>
          <w:tcPr>
            <w:tcW w:w="2542" w:type="dxa"/>
            <w:vAlign w:val="top"/>
          </w:tcPr>
          <w:p>
            <w:pPr>
              <w:pStyle w:val="6"/>
              <w:spacing w:before="171" w:line="189" w:lineRule="auto"/>
              <w:ind w:left="1229"/>
            </w:pPr>
            <w: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168" w:type="dxa"/>
            <w:vAlign w:val="top"/>
          </w:tcPr>
          <w:p>
            <w:pPr>
              <w:pStyle w:val="6"/>
              <w:spacing w:before="171" w:line="189" w:lineRule="auto"/>
              <w:ind w:left="474"/>
            </w:pPr>
            <w:r>
              <w:rPr>
                <w:spacing w:val="-16"/>
              </w:rPr>
              <w:t>14</w:t>
            </w:r>
          </w:p>
        </w:tc>
        <w:tc>
          <w:tcPr>
            <w:tcW w:w="1162" w:type="dxa"/>
            <w:vAlign w:val="top"/>
          </w:tcPr>
          <w:p>
            <w:pPr>
              <w:pStyle w:val="6"/>
              <w:spacing w:before="170" w:line="189" w:lineRule="auto"/>
              <w:ind w:left="300"/>
            </w:pPr>
            <w:r>
              <w:rPr>
                <w:spacing w:val="-1"/>
              </w:rPr>
              <w:t>4313</w:t>
            </w:r>
          </w:p>
        </w:tc>
        <w:tc>
          <w:tcPr>
            <w:tcW w:w="3772" w:type="dxa"/>
            <w:vAlign w:val="top"/>
          </w:tcPr>
          <w:p>
            <w:pPr>
              <w:spacing w:before="125" w:line="218" w:lineRule="auto"/>
              <w:ind w:left="1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娄底市社区大学</w:t>
            </w:r>
          </w:p>
        </w:tc>
        <w:tc>
          <w:tcPr>
            <w:tcW w:w="2542" w:type="dxa"/>
            <w:vAlign w:val="top"/>
          </w:tcPr>
          <w:p>
            <w:pPr>
              <w:pStyle w:val="6"/>
              <w:spacing w:before="171" w:line="189" w:lineRule="auto"/>
              <w:ind w:left="1229"/>
            </w:pPr>
            <w: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168" w:type="dxa"/>
            <w:vAlign w:val="top"/>
          </w:tcPr>
          <w:p>
            <w:pPr>
              <w:pStyle w:val="6"/>
              <w:spacing w:before="173" w:line="189" w:lineRule="auto"/>
              <w:ind w:left="474"/>
            </w:pPr>
            <w:r>
              <w:rPr>
                <w:spacing w:val="-16"/>
              </w:rPr>
              <w:t>15</w:t>
            </w:r>
          </w:p>
        </w:tc>
        <w:tc>
          <w:tcPr>
            <w:tcW w:w="1162" w:type="dxa"/>
            <w:vAlign w:val="top"/>
          </w:tcPr>
          <w:p>
            <w:pPr>
              <w:pStyle w:val="6"/>
              <w:spacing w:before="173" w:line="189" w:lineRule="auto"/>
              <w:ind w:left="300"/>
            </w:pPr>
            <w:r>
              <w:rPr>
                <w:spacing w:val="-1"/>
              </w:rPr>
              <w:t>4331</w:t>
            </w:r>
          </w:p>
        </w:tc>
        <w:tc>
          <w:tcPr>
            <w:tcW w:w="3772" w:type="dxa"/>
            <w:vAlign w:val="top"/>
          </w:tcPr>
          <w:p>
            <w:pPr>
              <w:spacing w:before="126" w:line="218" w:lineRule="auto"/>
              <w:ind w:left="2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湘西自治州社区大学</w:t>
            </w:r>
          </w:p>
        </w:tc>
        <w:tc>
          <w:tcPr>
            <w:tcW w:w="2542" w:type="dxa"/>
            <w:vAlign w:val="top"/>
          </w:tcPr>
          <w:p>
            <w:pPr>
              <w:pStyle w:val="6"/>
              <w:spacing w:before="173" w:line="189" w:lineRule="auto"/>
              <w:ind w:left="1229"/>
            </w:pPr>
            <w:r>
              <w:t>1</w:t>
            </w:r>
          </w:p>
        </w:tc>
      </w:tr>
    </w:tbl>
    <w:p>
      <w:pPr>
        <w:spacing w:line="272" w:lineRule="auto"/>
        <w:rPr>
          <w:rFonts w:ascii="Arial"/>
          <w:sz w:val="21"/>
        </w:rPr>
      </w:pPr>
    </w:p>
    <w:p>
      <w:pPr>
        <w:pStyle w:val="2"/>
        <w:spacing w:before="91" w:line="232" w:lineRule="auto"/>
        <w:ind w:left="71" w:right="64" w:firstLine="563"/>
        <w:jc w:val="both"/>
        <w:rPr>
          <w:sz w:val="28"/>
          <w:szCs w:val="28"/>
        </w:rPr>
        <w:sectPr>
          <w:footerReference r:id="rId15" w:type="default"/>
          <w:pgSz w:w="11906" w:h="16839"/>
          <w:pgMar w:top="1431" w:right="1524" w:bottom="1801" w:left="1732" w:header="0" w:footer="1548" w:gutter="0"/>
          <w:cols w:space="720" w:num="1"/>
        </w:sectPr>
      </w:pPr>
      <w:r>
        <w:rPr>
          <w:spacing w:val="-1"/>
          <w:sz w:val="28"/>
          <w:szCs w:val="28"/>
        </w:rPr>
        <w:t>说明：社区教育教学改革研究一般项目申报名额以每市州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1</w:t>
      </w:r>
      <w:r>
        <w:rPr>
          <w:spacing w:val="-1"/>
          <w:sz w:val="28"/>
          <w:szCs w:val="28"/>
        </w:rPr>
        <w:t>个</w:t>
      </w:r>
      <w:r>
        <w:rPr>
          <w:spacing w:val="-2"/>
          <w:sz w:val="28"/>
          <w:szCs w:val="28"/>
        </w:rPr>
        <w:t>作为</w:t>
      </w:r>
      <w:r>
        <w:rPr>
          <w:sz w:val="28"/>
          <w:szCs w:val="28"/>
        </w:rPr>
        <w:t xml:space="preserve"> 基础名额，结合社区教育建设项目情况进行计算分</w:t>
      </w:r>
      <w:r>
        <w:rPr>
          <w:spacing w:val="-1"/>
          <w:sz w:val="28"/>
          <w:szCs w:val="28"/>
        </w:rPr>
        <w:t>配。本名额为指导</w:t>
      </w:r>
      <w:r>
        <w:rPr>
          <w:sz w:val="28"/>
          <w:szCs w:val="28"/>
        </w:rPr>
        <w:t xml:space="preserve">  性名额，执行时可依据各地研究力量等实际</w:t>
      </w:r>
      <w:r>
        <w:rPr>
          <w:spacing w:val="-1"/>
          <w:sz w:val="28"/>
          <w:szCs w:val="28"/>
        </w:rPr>
        <w:t>情况相应调整。</w:t>
      </w:r>
    </w:p>
    <w:p>
      <w:pPr>
        <w:rPr>
          <w:rFonts w:ascii="Arial"/>
          <w:sz w:val="21"/>
        </w:rPr>
      </w:pPr>
      <w:bookmarkStart w:id="0" w:name="_GoBack"/>
      <w:bookmarkEnd w:id="0"/>
    </w:p>
    <w:sectPr>
      <w:footerReference r:id="rId16" w:type="default"/>
      <w:pgSz w:w="16839" w:h="11906"/>
      <w:pgMar w:top="1012" w:right="1432" w:bottom="1232" w:left="1431" w:header="0" w:footer="979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80" w:lineRule="exact"/>
      <w:rPr>
        <w:rFonts w:ascii="Arial"/>
        <w:sz w:val="6"/>
      </w:rPr>
    </w:pPr>
    <w:r>
      <w:pict>
        <v:rect id="_x0000_s2049" o:spid="_x0000_s2049" o:spt="1" style="position:absolute;left:0pt;margin-left:72.2pt;margin-top:764.25pt;height:4.5pt;width:453.55pt;mso-position-horizontal-relative:page;mso-position-vertical-relative:page;z-index:251659264;mso-width-relative:page;mso-height-relative:page;" fillcolor="#FF0000" filled="t" stroked="f" coordsize="21600,21600" o:allowincell="f">
          <v:path/>
          <v:fill on="t" focussize="0,0"/>
          <v:stroke on="f"/>
          <v:imagedata o:title=""/>
          <o:lock v:ext="edit"/>
        </v:rect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jc w:val="right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-13"/>
        <w:sz w:val="28"/>
        <w:szCs w:val="28"/>
      </w:rPr>
      <w:t>—</w:t>
    </w:r>
    <w:r>
      <w:rPr>
        <w:rFonts w:ascii="Times New Roman" w:hAnsi="Times New Roman" w:eastAsia="Times New Roman" w:cs="Times New Roman"/>
        <w:spacing w:val="-43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-13"/>
        <w:sz w:val="28"/>
        <w:szCs w:val="28"/>
      </w:rPr>
      <w:t>1</w:t>
    </w:r>
    <w:r>
      <w:rPr>
        <w:rFonts w:ascii="Times New Roman" w:hAnsi="Times New Roman" w:eastAsia="Times New Roman" w:cs="Times New Roman"/>
        <w:spacing w:val="-12"/>
        <w:sz w:val="28"/>
        <w:szCs w:val="28"/>
      </w:rPr>
      <w:t>1</w:t>
    </w:r>
    <w:r>
      <w:rPr>
        <w:rFonts w:ascii="Times New Roman" w:hAnsi="Times New Roman" w:eastAsia="Times New Roman" w:cs="Times New Roman"/>
        <w:spacing w:val="2"/>
        <w:sz w:val="28"/>
        <w:szCs w:val="28"/>
      </w:rPr>
      <w:t>—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left="63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-6"/>
        <w:sz w:val="28"/>
        <w:szCs w:val="28"/>
      </w:rPr>
      <w:t>—</w:t>
    </w:r>
    <w:r>
      <w:rPr>
        <w:rFonts w:ascii="Times New Roman" w:hAnsi="Times New Roman" w:eastAsia="Times New Roman" w:cs="Times New Roman"/>
        <w:spacing w:val="-43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-6"/>
        <w:sz w:val="28"/>
        <w:szCs w:val="28"/>
      </w:rPr>
      <w:t>12—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left="6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1"/>
        <w:sz w:val="28"/>
        <w:szCs w:val="28"/>
      </w:rPr>
      <w:t>—26—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1"/>
        <w:sz w:val="28"/>
        <w:szCs w:val="28"/>
      </w:rPr>
      <w:t>—2—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right="22"/>
      <w:jc w:val="right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1"/>
        <w:sz w:val="28"/>
        <w:szCs w:val="28"/>
      </w:rPr>
      <w:t>—3—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1"/>
        <w:sz w:val="28"/>
        <w:szCs w:val="28"/>
      </w:rPr>
      <w:t>—4—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1"/>
        <w:sz w:val="28"/>
        <w:szCs w:val="28"/>
      </w:rPr>
      <w:t>—6—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8" w:lineRule="auto"/>
      <w:jc w:val="right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1"/>
        <w:sz w:val="28"/>
        <w:szCs w:val="28"/>
      </w:rPr>
      <w:t>—7—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1"/>
        <w:sz w:val="28"/>
        <w:szCs w:val="28"/>
      </w:rPr>
      <w:t>—8—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jc w:val="right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1"/>
        <w:sz w:val="28"/>
        <w:szCs w:val="28"/>
      </w:rPr>
      <w:t>—9—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-6"/>
        <w:sz w:val="28"/>
        <w:szCs w:val="28"/>
      </w:rPr>
      <w:t>—</w:t>
    </w:r>
    <w:r>
      <w:rPr>
        <w:rFonts w:ascii="Times New Roman" w:hAnsi="Times New Roman" w:eastAsia="Times New Roman" w:cs="Times New Roman"/>
        <w:spacing w:val="-40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-6"/>
        <w:sz w:val="28"/>
        <w:szCs w:val="28"/>
      </w:rPr>
      <w:t>10—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displayBackgroundShape w:val="1"/>
  <w:documentProtection w:enforcement="0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DJkNmRmYWUyM2ZlNGUyMDRjMzNjZWYyY2U2NWM2ZjYifQ=="/>
  </w:docVars>
  <w:rsids>
    <w:rsidRoot w:val="00000000"/>
    <w:rsid w:val="14481705"/>
    <w:rsid w:val="40161A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Times New Roman" w:hAnsi="Times New Roman" w:eastAsia="Times New Roman" w:cs="Times New Roman"/>
      <w:sz w:val="28"/>
      <w:szCs w:val="28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customXml" Target="../customXml/item1.xml"/><Relationship Id="rId18" Type="http://schemas.openxmlformats.org/officeDocument/2006/relationships/image" Target="media/image1.png"/><Relationship Id="rId17" Type="http://schemas.openxmlformats.org/officeDocument/2006/relationships/theme" Target="theme/theme1.xml"/><Relationship Id="rId16" Type="http://schemas.openxmlformats.org/officeDocument/2006/relationships/footer" Target="footer12.xml"/><Relationship Id="rId15" Type="http://schemas.openxmlformats.org/officeDocument/2006/relationships/footer" Target="footer1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ScaleCrop>false</ScaleCrop>
  <LinksUpToDate>false</LinksUpToDate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2023-11-02T09:44:00Z</dcterms:created>
  <dc:creator>w</dc:creator>
  <cp:lastModifiedBy>杞莘</cp:lastModifiedBy>
  <dcterms:modified xsi:type="dcterms:W3CDTF">2023-11-06T07:40:32Z</dcterms:modified>
  <dc:title>湖南省教育厅关于做好2023年湖南省职业院校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2023-11-06T14:32:30Z</vt:filetime>
  </property>
  <property fmtid="{D5CDD505-2E9C-101B-9397-08002B2CF9AE}" pid="4" name="KSOProductBuildVer">
    <vt:lpwstr>2052-12.1.0.15712</vt:lpwstr>
  </property>
  <property fmtid="{D5CDD505-2E9C-101B-9397-08002B2CF9AE}" pid="5" name="ICV">
    <vt:lpwstr>9AA29CAC7DEB405499EA2A4C6A1CC1EE_12</vt:lpwstr>
  </property>
</Properties>
</file>